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90A14C9" w14:textId="7B83DA25" w:rsidR="492F46BB" w:rsidRDefault="00D55230" w:rsidP="492F46BB">
      <w:pPr>
        <w:spacing w:after="0" w:line="240" w:lineRule="auto"/>
        <w:jc w:val="center"/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6A6033BD" wp14:editId="4AE91253">
            <wp:simplePos x="0" y="0"/>
            <wp:positionH relativeFrom="column">
              <wp:posOffset>-862330</wp:posOffset>
            </wp:positionH>
            <wp:positionV relativeFrom="paragraph">
              <wp:posOffset>-662940</wp:posOffset>
            </wp:positionV>
            <wp:extent cx="7505700" cy="10614058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65).B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1156" cy="106217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492F46BB" w:rsidRPr="492F46BB">
        <w:rPr>
          <w:rFonts w:ascii="Times New Roman" w:hAnsi="Times New Roman"/>
          <w:sz w:val="24"/>
          <w:szCs w:val="24"/>
          <w:lang w:eastAsia="ru-RU"/>
        </w:rPr>
        <w:t>МИНОБРНАУКИ РОССИИ</w:t>
      </w:r>
    </w:p>
    <w:p w14:paraId="780287DB" w14:textId="77777777" w:rsidR="009D4873" w:rsidRDefault="003921E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C461A86" w14:textId="77777777" w:rsidR="009D4873" w:rsidRDefault="003921E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высшего образования</w:t>
      </w:r>
    </w:p>
    <w:p w14:paraId="33D580EA" w14:textId="77777777" w:rsidR="009D4873" w:rsidRDefault="003921E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>
        <w:rPr>
          <w:rFonts w:ascii="Times New Roman" w:hAnsi="Times New Roman"/>
          <w:sz w:val="24"/>
          <w:szCs w:val="24"/>
          <w:lang w:eastAsia="ru-RU"/>
        </w:rPr>
        <w:t xml:space="preserve">«Нижегородский государственный педагогический университет </w:t>
      </w:r>
    </w:p>
    <w:p w14:paraId="70E4E3CB" w14:textId="77777777" w:rsidR="009D4873" w:rsidRDefault="003921E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имени Козьмы Минина»</w:t>
      </w:r>
    </w:p>
    <w:p w14:paraId="672A6659" w14:textId="77777777" w:rsidR="009D4873" w:rsidRDefault="009D487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A37501D" w14:textId="77777777" w:rsidR="009D4873" w:rsidRDefault="009D487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5DAB6C7B" w14:textId="77777777" w:rsidR="009D4873" w:rsidRDefault="009D487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2EB378F" w14:textId="77777777" w:rsidR="009D4873" w:rsidRDefault="009D487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A05A809" w14:textId="77777777" w:rsidR="009D4873" w:rsidRDefault="009D4873">
      <w:pPr>
        <w:spacing w:after="0" w:line="240" w:lineRule="auto"/>
        <w:ind w:left="3402" w:firstLine="1418"/>
        <w:rPr>
          <w:rFonts w:ascii="Times New Roman" w:hAnsi="Times New Roman"/>
          <w:sz w:val="28"/>
          <w:szCs w:val="28"/>
          <w:lang w:eastAsia="ru-RU"/>
        </w:rPr>
      </w:pPr>
    </w:p>
    <w:p w14:paraId="72394050" w14:textId="77777777" w:rsidR="009D4873" w:rsidRDefault="003921ED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УТВЕРЖДАЮ</w:t>
      </w:r>
    </w:p>
    <w:p w14:paraId="5A39BBE3" w14:textId="77777777" w:rsidR="009D4873" w:rsidRDefault="009D4873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</w:p>
    <w:p w14:paraId="41F99C5B" w14:textId="77777777" w:rsidR="009D4873" w:rsidRDefault="003921ED">
      <w:pPr>
        <w:spacing w:after="0" w:line="240" w:lineRule="auto"/>
        <w:ind w:left="482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Проректор  по учебно-методической деятельности</w:t>
      </w:r>
    </w:p>
    <w:p w14:paraId="5760AFBB" w14:textId="77777777" w:rsidR="009D4873" w:rsidRDefault="003921ED">
      <w:pPr>
        <w:spacing w:after="0" w:line="240" w:lineRule="auto"/>
        <w:ind w:firstLine="4820"/>
      </w:pPr>
      <w:r>
        <w:rPr>
          <w:rFonts w:ascii="Times New Roman" w:hAnsi="Times New Roman"/>
          <w:sz w:val="24"/>
          <w:szCs w:val="24"/>
          <w:lang w:eastAsia="ru-RU"/>
        </w:rPr>
        <w:t>__________________Г.А. Папуткова</w:t>
      </w:r>
    </w:p>
    <w:p w14:paraId="1A14F9E1" w14:textId="77777777" w:rsidR="009D4873" w:rsidRDefault="003921ED">
      <w:pPr>
        <w:spacing w:after="0" w:line="240" w:lineRule="auto"/>
        <w:ind w:left="4956" w:hanging="136"/>
      </w:pPr>
      <w:r>
        <w:rPr>
          <w:rFonts w:ascii="Times New Roman" w:hAnsi="Times New Roman"/>
          <w:sz w:val="24"/>
          <w:szCs w:val="24"/>
          <w:lang w:eastAsia="ru-RU"/>
        </w:rPr>
        <w:t>«___»_____________2018г.</w:t>
      </w:r>
    </w:p>
    <w:p w14:paraId="41C8F396" w14:textId="77777777" w:rsidR="009D4873" w:rsidRDefault="009D4873">
      <w:pPr>
        <w:suppressAutoHyphens/>
        <w:autoSpaceDE w:val="0"/>
        <w:spacing w:after="0" w:line="240" w:lineRule="auto"/>
        <w:jc w:val="center"/>
        <w:rPr>
          <w:rFonts w:ascii="Times New Roman" w:hAnsi="Times New Roman"/>
          <w:caps/>
          <w:sz w:val="24"/>
          <w:szCs w:val="24"/>
          <w:lang w:eastAsia="ru-RU"/>
        </w:rPr>
      </w:pPr>
    </w:p>
    <w:p w14:paraId="72A3D3EC" w14:textId="77777777" w:rsidR="009D4873" w:rsidRDefault="009D4873">
      <w:p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</w:p>
    <w:p w14:paraId="1C5546D2" w14:textId="77777777" w:rsidR="009D4873" w:rsidRDefault="003921E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14:paraId="0D0B940D" w14:textId="77777777" w:rsidR="009D4873" w:rsidRDefault="009D4873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0E27B00A" w14:textId="77777777" w:rsidR="009D4873" w:rsidRDefault="009D4873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60061E4C" w14:textId="77777777" w:rsidR="009D4873" w:rsidRDefault="009D4873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4123926" w14:textId="77777777" w:rsidR="009D4873" w:rsidRDefault="003921ED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5EDD4669" w14:textId="77777777" w:rsidR="009D4873" w:rsidRDefault="003921ED">
      <w:pPr>
        <w:spacing w:after="0" w:line="360" w:lineRule="auto"/>
        <w:jc w:val="center"/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«процессуальная деятельность»</w:t>
      </w:r>
    </w:p>
    <w:p w14:paraId="44EAFD9C" w14:textId="77777777" w:rsidR="009D4873" w:rsidRDefault="009D4873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6A6D3D5C" w14:textId="5C48541D" w:rsidR="009D4873" w:rsidRDefault="2F4EE453" w:rsidP="2F4EE453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 w:rsidRPr="2F4EE453">
        <w:rPr>
          <w:rFonts w:ascii="Times New Roman" w:hAnsi="Times New Roman"/>
          <w:sz w:val="24"/>
          <w:szCs w:val="24"/>
          <w:lang w:eastAsia="ru-RU"/>
        </w:rPr>
        <w:t>Направление подготовки:  44.03.04.«Профессиональное обучение (по отраслям)»</w:t>
      </w:r>
    </w:p>
    <w:p w14:paraId="29D6B04F" w14:textId="77777777" w:rsidR="009D4873" w:rsidRDefault="003921ED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18"/>
          <w:szCs w:val="18"/>
          <w:lang w:eastAsia="ru-RU"/>
        </w:rPr>
        <w:t xml:space="preserve"> </w:t>
      </w:r>
    </w:p>
    <w:p w14:paraId="2134D12D" w14:textId="77777777" w:rsidR="009D4873" w:rsidRDefault="003921ED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Профиль  Правоведение и правоохранительная деятельность</w:t>
      </w:r>
    </w:p>
    <w:p w14:paraId="4B94D5A5" w14:textId="77777777" w:rsidR="009D4873" w:rsidRDefault="009D4873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14:paraId="6255D562" w14:textId="77777777" w:rsidR="009D4873" w:rsidRDefault="003921ED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Форма обучения – очная</w:t>
      </w:r>
    </w:p>
    <w:p w14:paraId="3DEEC669" w14:textId="77777777" w:rsidR="009D4873" w:rsidRDefault="009D487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E82C348" w14:textId="77777777" w:rsidR="009D4873" w:rsidRDefault="003921E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Трудоемкость модуля – 14 з.е.</w:t>
      </w:r>
    </w:p>
    <w:p w14:paraId="3656B9AB" w14:textId="77777777" w:rsidR="009D4873" w:rsidRDefault="009D487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5FB0818" w14:textId="77777777" w:rsidR="009D4873" w:rsidRDefault="009D487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049F31CB" w14:textId="77777777" w:rsidR="009D4873" w:rsidRDefault="009D487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53128261" w14:textId="77777777" w:rsidR="009D4873" w:rsidRDefault="009D487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62486C05" w14:textId="77777777" w:rsidR="009D4873" w:rsidRDefault="009D487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101652C" w14:textId="77777777" w:rsidR="009D4873" w:rsidRDefault="009D487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B99056E" w14:textId="77777777" w:rsidR="009D4873" w:rsidRDefault="009D487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1299C43A" w14:textId="77777777" w:rsidR="009D4873" w:rsidRDefault="009D487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4DDBEF00" w14:textId="77777777" w:rsidR="009D4873" w:rsidRDefault="009D487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461D779" w14:textId="77777777" w:rsidR="009D4873" w:rsidRDefault="009D487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E506022" w14:textId="77777777" w:rsidR="009D4873" w:rsidRDefault="003921ED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г. Нижний Новгород</w:t>
      </w:r>
    </w:p>
    <w:p w14:paraId="3CF2D8B6" w14:textId="77777777" w:rsidR="009D4873" w:rsidRDefault="009D4873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14:paraId="5FEC834C" w14:textId="77777777" w:rsidR="009D4873" w:rsidRDefault="003921ED">
      <w:pPr>
        <w:spacing w:after="0" w:line="240" w:lineRule="auto"/>
        <w:jc w:val="center"/>
      </w:pPr>
      <w:r>
        <w:rPr>
          <w:rFonts w:ascii="Times New Roman" w:hAnsi="Times New Roman"/>
          <w:sz w:val="24"/>
          <w:szCs w:val="24"/>
          <w:lang w:eastAsia="ru-RU"/>
        </w:rPr>
        <w:t>2018 год</w:t>
      </w:r>
      <w:r>
        <w:br w:type="page"/>
      </w:r>
    </w:p>
    <w:p w14:paraId="111B4277" w14:textId="0C54AD63" w:rsidR="009D4873" w:rsidRDefault="00D55230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36E5260A" wp14:editId="7CCDAACC">
            <wp:simplePos x="0" y="0"/>
            <wp:positionH relativeFrom="column">
              <wp:posOffset>-862331</wp:posOffset>
            </wp:positionH>
            <wp:positionV relativeFrom="paragraph">
              <wp:posOffset>-662941</wp:posOffset>
            </wp:positionV>
            <wp:extent cx="7477125" cy="10573649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66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2560" cy="10581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21ED">
        <w:rPr>
          <w:rFonts w:ascii="Times New Roman" w:hAnsi="Times New Roman"/>
          <w:sz w:val="24"/>
          <w:szCs w:val="24"/>
          <w:lang w:eastAsia="ru-RU"/>
        </w:rPr>
        <w:t>Программа модуля «Процессуальная деятельность» разработана на основе:</w:t>
      </w:r>
    </w:p>
    <w:p w14:paraId="0FB78278" w14:textId="77777777" w:rsidR="009D4873" w:rsidRDefault="009D4873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87EA242" w14:textId="77777777" w:rsidR="009D4873" w:rsidRDefault="003921ED">
      <w:pPr>
        <w:numPr>
          <w:ilvl w:val="0"/>
          <w:numId w:val="26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01.10.2015 г., № 1085.</w:t>
      </w:r>
    </w:p>
    <w:p w14:paraId="2D93D350" w14:textId="77777777" w:rsidR="009D4873" w:rsidRDefault="003921ED">
      <w:pPr>
        <w:numPr>
          <w:ilvl w:val="0"/>
          <w:numId w:val="26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 профессионального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 608н.</w:t>
      </w:r>
    </w:p>
    <w:p w14:paraId="2BA4813F" w14:textId="77777777" w:rsidR="009D4873" w:rsidRDefault="003921ED">
      <w:pPr>
        <w:numPr>
          <w:ilvl w:val="0"/>
          <w:numId w:val="26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Учебного плана по направлению подготовки 44.03.04 Профессиональное обучение (по отраслям), профилю «Правоведение и правоохранительная деятельность», утв. 02.02.2018 года, протокол № 5.</w:t>
      </w:r>
    </w:p>
    <w:p w14:paraId="1FC39945" w14:textId="77777777" w:rsidR="009D4873" w:rsidRDefault="009D4873">
      <w:pPr>
        <w:tabs>
          <w:tab w:val="left" w:pos="993"/>
        </w:tabs>
        <w:spacing w:before="120" w:after="120" w:line="360" w:lineRule="auto"/>
        <w:ind w:left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7915934" w14:textId="77777777" w:rsidR="009D4873" w:rsidRDefault="003921ED">
      <w:pPr>
        <w:spacing w:before="120" w:after="120" w:line="360" w:lineRule="auto"/>
        <w:ind w:firstLine="709"/>
      </w:pPr>
      <w:r>
        <w:t>Авторы:</w:t>
      </w:r>
    </w:p>
    <w:tbl>
      <w:tblPr>
        <w:tblW w:w="9863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5916"/>
        <w:gridCol w:w="3947"/>
      </w:tblGrid>
      <w:tr w:rsidR="009D4873" w14:paraId="38EA9CF9" w14:textId="77777777">
        <w:tc>
          <w:tcPr>
            <w:tcW w:w="5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F81704" w14:textId="77777777" w:rsidR="009D4873" w:rsidRDefault="003921ED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3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57E00E7" w14:textId="77777777" w:rsidR="009D4873" w:rsidRDefault="003921ED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9D4873" w14:paraId="3FD01648" w14:textId="77777777">
        <w:tc>
          <w:tcPr>
            <w:tcW w:w="5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0DE943" w14:textId="77777777" w:rsidR="009D4873" w:rsidRDefault="003921ED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Гнетова Людмила Валентиновна, доцент</w:t>
            </w:r>
          </w:p>
        </w:tc>
        <w:tc>
          <w:tcPr>
            <w:tcW w:w="3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C13908" w14:textId="77777777" w:rsidR="009D4873" w:rsidRDefault="003921ED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всеобщей истории, классических дисциплин и права</w:t>
            </w:r>
          </w:p>
        </w:tc>
      </w:tr>
      <w:tr w:rsidR="009D4873" w14:paraId="67A938EC" w14:textId="77777777">
        <w:tc>
          <w:tcPr>
            <w:tcW w:w="5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13F8A9" w14:textId="77777777" w:rsidR="009D4873" w:rsidRDefault="003921ED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Михайлов Михаил Сергеевич, доцент</w:t>
            </w:r>
          </w:p>
        </w:tc>
        <w:tc>
          <w:tcPr>
            <w:tcW w:w="3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AD81E9" w14:textId="77777777" w:rsidR="009D4873" w:rsidRDefault="003921ED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всеобщей истории, классических дисциплин и права</w:t>
            </w:r>
          </w:p>
        </w:tc>
      </w:tr>
      <w:tr w:rsidR="009D4873" w14:paraId="2378B87D" w14:textId="77777777">
        <w:trPr>
          <w:trHeight w:val="565"/>
        </w:trPr>
        <w:tc>
          <w:tcPr>
            <w:tcW w:w="5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688D09" w14:textId="77777777" w:rsidR="009D4873" w:rsidRDefault="003921ED">
            <w:pPr>
              <w:shd w:val="clear" w:color="auto" w:fill="FFFFFF"/>
              <w:tabs>
                <w:tab w:val="left" w:pos="1123"/>
              </w:tabs>
              <w:spacing w:after="0" w:line="360" w:lineRule="auto"/>
              <w:ind w:right="130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Карпукова Альбина Анатольевна, ст. преподаватель</w:t>
            </w:r>
          </w:p>
        </w:tc>
        <w:tc>
          <w:tcPr>
            <w:tcW w:w="3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789E12" w14:textId="77777777" w:rsidR="009D4873" w:rsidRDefault="003921ED">
            <w:pPr>
              <w:shd w:val="clear" w:color="auto" w:fill="FFFFFF"/>
              <w:tabs>
                <w:tab w:val="left" w:pos="1123"/>
              </w:tabs>
              <w:ind w:left="108" w:right="130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всеобщей истории, классических дисциплин и права</w:t>
            </w:r>
          </w:p>
        </w:tc>
      </w:tr>
    </w:tbl>
    <w:p w14:paraId="0562CB0E" w14:textId="77777777" w:rsidR="009D4873" w:rsidRDefault="009D4873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14:paraId="4DA37F22" w14:textId="4D8B2DA6" w:rsidR="009D4873" w:rsidRDefault="492F46BB" w:rsidP="492F46BB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492F46BB">
        <w:rPr>
          <w:rFonts w:ascii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5 от 15.01.2018 г.)</w:t>
      </w:r>
    </w:p>
    <w:p w14:paraId="34CE0A41" w14:textId="77777777" w:rsidR="009D4873" w:rsidRDefault="009D4873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14:paraId="714224D5" w14:textId="77777777" w:rsidR="009D4873" w:rsidRDefault="003921ED">
      <w:pPr>
        <w:spacing w:after="0" w:line="360" w:lineRule="auto"/>
      </w:pPr>
      <w:r>
        <w:rPr>
          <w:rFonts w:ascii="Times New Roman" w:hAnsi="Times New Roman"/>
          <w:sz w:val="24"/>
          <w:szCs w:val="24"/>
          <w:lang w:eastAsia="ru-RU"/>
        </w:rPr>
        <w:t>Зав. выпускающей кафедрой _____________________________/С.М. Маркова/</w:t>
      </w:r>
    </w:p>
    <w:p w14:paraId="62EBF3C5" w14:textId="77777777" w:rsidR="009D4873" w:rsidRDefault="009D4873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14:paraId="6D98A12B" w14:textId="77777777" w:rsidR="009D4873" w:rsidRDefault="009D4873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14:paraId="7E5CEA0E" w14:textId="77777777" w:rsidR="009D4873" w:rsidRDefault="003921E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14:paraId="2946DB82" w14:textId="77777777" w:rsidR="009D4873" w:rsidRDefault="009D487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46D9A33" w14:textId="77777777" w:rsidR="009D4873" w:rsidRDefault="003921E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2DBF4BBD" w14:textId="77777777" w:rsidR="009D4873" w:rsidRDefault="003921ED">
      <w:pPr>
        <w:spacing w:after="0" w:line="240" w:lineRule="auto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образовательными программами ____________________________/И.А. Зеленкова/</w:t>
      </w:r>
    </w:p>
    <w:p w14:paraId="511BD804" w14:textId="77777777" w:rsidR="009D4873" w:rsidRDefault="003921E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«____»_______________20___ г.</w:t>
      </w:r>
    </w:p>
    <w:p w14:paraId="5997CC1D" w14:textId="77777777" w:rsidR="009D4873" w:rsidRDefault="009D487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51632991" w14:textId="77777777" w:rsidR="009D4873" w:rsidRDefault="003921ED">
      <w:pPr>
        <w:spacing w:after="0" w:line="240" w:lineRule="auto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14:paraId="4DE0F60E" w14:textId="77777777" w:rsidR="009D4873" w:rsidRDefault="003921ED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«____»_______________20___ г.</w:t>
      </w:r>
    </w:p>
    <w:p w14:paraId="110FFD37" w14:textId="77777777" w:rsidR="009D4873" w:rsidRDefault="009D4873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val="en-US" w:eastAsia="ru-RU"/>
        </w:rPr>
      </w:pPr>
    </w:p>
    <w:p w14:paraId="6B699379" w14:textId="77777777" w:rsidR="009D4873" w:rsidRDefault="009D4873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val="en-US" w:eastAsia="ru-RU"/>
        </w:rPr>
      </w:pPr>
    </w:p>
    <w:p w14:paraId="3FE9F23F" w14:textId="77777777" w:rsidR="009D4873" w:rsidRDefault="009D4873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val="en-US" w:eastAsia="ru-RU"/>
        </w:rPr>
      </w:pPr>
    </w:p>
    <w:p w14:paraId="1F72F646" w14:textId="77777777" w:rsidR="009D4873" w:rsidRDefault="009D4873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val="en-US" w:eastAsia="ru-RU"/>
        </w:rPr>
      </w:pPr>
    </w:p>
    <w:p w14:paraId="08CE6F91" w14:textId="77777777" w:rsidR="009D4873" w:rsidRDefault="009D4873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61CDCEAD" w14:textId="77777777" w:rsidR="009D4873" w:rsidRDefault="009D4873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6BB9E253" w14:textId="77777777" w:rsidR="009D4873" w:rsidRDefault="009D4873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23DE523C" w14:textId="77777777" w:rsidR="009D4873" w:rsidRDefault="009D4873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14:paraId="52E56223" w14:textId="77777777" w:rsidR="009D4873" w:rsidRDefault="009D4873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val="en-US" w:eastAsia="ru-RU"/>
        </w:rPr>
      </w:pPr>
    </w:p>
    <w:p w14:paraId="5BA24CAF" w14:textId="77777777" w:rsidR="009D4873" w:rsidRDefault="003921ED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sdt>
      <w:sdtPr>
        <w:id w:val="914660462"/>
        <w:docPartObj>
          <w:docPartGallery w:val="Table of Contents"/>
          <w:docPartUnique/>
        </w:docPartObj>
      </w:sdtPr>
      <w:sdtEndPr/>
      <w:sdtContent>
        <w:p w14:paraId="76A5C5D3" w14:textId="4F23BBAB" w:rsidR="00A27C42" w:rsidRDefault="003921ED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>
            <w:rPr>
              <w:rStyle w:val="IndexLink"/>
              <w:caps/>
            </w:rPr>
            <w:instrText>TOC \o "1-3" \h \z \u</w:instrText>
          </w:r>
          <w:r>
            <w:rPr>
              <w:rStyle w:val="IndexLink"/>
              <w:caps/>
            </w:rPr>
            <w:fldChar w:fldCharType="separate"/>
          </w:r>
          <w:hyperlink w:anchor="_Toc17917737" w:history="1">
            <w:r w:rsidR="00A27C42" w:rsidRPr="00911BF6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1. назначение модуля</w:t>
            </w:r>
            <w:r w:rsidR="00A27C42">
              <w:rPr>
                <w:noProof/>
                <w:webHidden/>
              </w:rPr>
              <w:tab/>
            </w:r>
            <w:r w:rsidR="00A27C42">
              <w:rPr>
                <w:noProof/>
                <w:webHidden/>
              </w:rPr>
              <w:fldChar w:fldCharType="begin"/>
            </w:r>
            <w:r w:rsidR="00A27C42">
              <w:rPr>
                <w:noProof/>
                <w:webHidden/>
              </w:rPr>
              <w:instrText xml:space="preserve"> PAGEREF _Toc17917737 \h </w:instrText>
            </w:r>
            <w:r w:rsidR="00A27C42">
              <w:rPr>
                <w:noProof/>
                <w:webHidden/>
              </w:rPr>
            </w:r>
            <w:r w:rsidR="00A27C42">
              <w:rPr>
                <w:noProof/>
                <w:webHidden/>
              </w:rPr>
              <w:fldChar w:fldCharType="separate"/>
            </w:r>
            <w:r w:rsidR="00A27C42">
              <w:rPr>
                <w:noProof/>
                <w:webHidden/>
              </w:rPr>
              <w:t>4</w:t>
            </w:r>
            <w:r w:rsidR="00A27C42">
              <w:rPr>
                <w:noProof/>
                <w:webHidden/>
              </w:rPr>
              <w:fldChar w:fldCharType="end"/>
            </w:r>
          </w:hyperlink>
        </w:p>
        <w:p w14:paraId="50A321B1" w14:textId="471A8F99" w:rsidR="00A27C42" w:rsidRDefault="00A27C42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738" w:history="1">
            <w:r w:rsidRPr="00911BF6">
              <w:rPr>
                <w:rStyle w:val="afc"/>
                <w:rFonts w:ascii="Times New Roman" w:hAnsi="Times New Roman"/>
                <w:noProof/>
                <w:lang w:eastAsia="ru-RU"/>
              </w:rPr>
              <w:t>2. ХАРАКТЕРИСТИКА МОДУЛЯ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_Toc17917738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506ED3" w14:textId="6B80DCEF" w:rsidR="00A27C42" w:rsidRDefault="00A27C42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739" w:history="1">
            <w:r w:rsidRPr="00911BF6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3. Структура модуля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_Toc17917739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B8613B" w14:textId="1B25899C" w:rsidR="00A27C42" w:rsidRDefault="00A27C42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740" w:history="1">
            <w:r w:rsidRPr="00911BF6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4. Методические указания для обучающихся по освоению Модуля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_Toc17917740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76E057" w14:textId="5824C50B" w:rsidR="00A27C42" w:rsidRDefault="00A27C42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741" w:history="1">
            <w:r w:rsidRPr="00911BF6">
              <w:rPr>
                <w:rStyle w:val="afc"/>
                <w:rFonts w:ascii="Times New Roman" w:hAnsi="Times New Roman"/>
                <w:noProof/>
                <w:lang w:eastAsia="ru-RU"/>
              </w:rPr>
              <w:t>5. ПРОГРАММЫ ДИСЦИПЛИН МОДУЛЯ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_Toc17917741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891D28" w14:textId="5A8D7969" w:rsidR="00A27C42" w:rsidRDefault="00A27C42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742" w:history="1">
            <w:r w:rsidRPr="00911BF6">
              <w:rPr>
                <w:rStyle w:val="afc"/>
                <w:rFonts w:ascii="Times New Roman" w:hAnsi="Times New Roman"/>
                <w:caps/>
                <w:noProof/>
              </w:rPr>
              <w:t>5.1. ПРОГРАММА ДИСЦИПЛИНЫ «Административный Процесс»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_Toc17917742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30602D" w14:textId="3E27083A" w:rsidR="00A27C42" w:rsidRDefault="00A27C42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743" w:history="1">
            <w:r w:rsidRPr="00911BF6">
              <w:rPr>
                <w:rStyle w:val="afc"/>
                <w:rFonts w:ascii="Times New Roman" w:hAnsi="Times New Roman"/>
                <w:noProof/>
              </w:rPr>
              <w:t xml:space="preserve">5.2. ПРОГРАММА ДИСЦИПЛИНЫ </w:t>
            </w:r>
            <w:r w:rsidRPr="00911BF6">
              <w:rPr>
                <w:rStyle w:val="afc"/>
                <w:rFonts w:ascii="Times New Roman" w:hAnsi="Times New Roman"/>
                <w:caps/>
                <w:noProof/>
              </w:rPr>
              <w:t>«гражданский процесс»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_Toc17917743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E64D41" w14:textId="54144360" w:rsidR="00A27C42" w:rsidRDefault="00A27C42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744" w:history="1">
            <w:r w:rsidRPr="00911BF6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5.3. ПРОГРАММА ДИСЦИПЛИНЫ «УГОЛОВНЫЙ процесс»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_Toc17917744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2E8536" w14:textId="414F6006" w:rsidR="00A27C42" w:rsidRDefault="00A27C42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745" w:history="1">
            <w:r w:rsidRPr="00911BF6">
              <w:rPr>
                <w:rStyle w:val="afc"/>
                <w:rFonts w:ascii="Times New Roman" w:hAnsi="Times New Roman"/>
                <w:caps/>
                <w:noProof/>
                <w:lang w:eastAsia="ru-RU"/>
              </w:rPr>
              <w:t>5.4. ПРОГРАММА ДИСЦИПЛИНЫ «Арбитражный процесс»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_Toc17917745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B95737" w14:textId="4BDFC0F8" w:rsidR="00A27C42" w:rsidRDefault="00A27C42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746" w:history="1">
            <w:r w:rsidRPr="00911BF6">
              <w:rPr>
                <w:rStyle w:val="afc"/>
                <w:rFonts w:ascii="Times New Roman" w:hAnsi="Times New Roman"/>
                <w:noProof/>
              </w:rPr>
              <w:t>5.5. ПРОГРАММА ДИСЦИПЛИНЫ «</w:t>
            </w:r>
            <w:r w:rsidRPr="00911BF6">
              <w:rPr>
                <w:rStyle w:val="afc"/>
                <w:rFonts w:ascii="Times New Roman" w:eastAsia="Times New Roman" w:hAnsi="Times New Roman"/>
                <w:noProof/>
              </w:rPr>
              <w:t>КОНСТИТУЦИОННОЕ ПРОИЗВОДСТВО</w:t>
            </w:r>
            <w:r w:rsidRPr="00911BF6">
              <w:rPr>
                <w:rStyle w:val="afc"/>
                <w:rFonts w:ascii="Times New Roman" w:hAnsi="Times New Roman"/>
                <w:noProof/>
              </w:rPr>
              <w:t>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_Toc17917746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53905A" w14:textId="53BF60DD" w:rsidR="00A27C42" w:rsidRDefault="00A27C42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747" w:history="1">
            <w:r w:rsidRPr="00911BF6">
              <w:rPr>
                <w:rStyle w:val="afc"/>
                <w:rFonts w:ascii="Times New Roman" w:hAnsi="Times New Roman"/>
                <w:noProof/>
              </w:rPr>
              <w:t xml:space="preserve">5.6. ПРОГРАММА ДИСЦИПЛИНЫ </w:t>
            </w:r>
            <w:r w:rsidRPr="00911BF6">
              <w:rPr>
                <w:rStyle w:val="afc"/>
                <w:rFonts w:ascii="Times New Roman" w:eastAsia="Times New Roman" w:hAnsi="Times New Roman"/>
                <w:noProof/>
              </w:rPr>
              <w:t>«</w:t>
            </w:r>
            <w:r w:rsidRPr="00911BF6">
              <w:rPr>
                <w:rStyle w:val="afc"/>
                <w:rFonts w:ascii="Times New Roman" w:eastAsia="Times New Roman" w:hAnsi="Times New Roman"/>
                <w:iCs/>
                <w:noProof/>
              </w:rPr>
              <w:t>ЮРИДИЧЕСКАЯ ТЕХНИКА»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_Toc17917747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D5AF74" w14:textId="0B8DDB53" w:rsidR="00A27C42" w:rsidRDefault="00A27C42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748" w:history="1">
            <w:r w:rsidRPr="00911BF6">
              <w:rPr>
                <w:rStyle w:val="afc"/>
                <w:rFonts w:ascii="Times New Roman" w:hAnsi="Times New Roman"/>
                <w:caps/>
                <w:noProof/>
              </w:rPr>
              <w:t xml:space="preserve">5.7. ПРОГРАММА ДИСЦИПЛИНЫ </w:t>
            </w:r>
            <w:r w:rsidRPr="00911BF6">
              <w:rPr>
                <w:rStyle w:val="afc"/>
                <w:rFonts w:ascii="Times New Roman" w:hAnsi="Times New Roman"/>
                <w:noProof/>
              </w:rPr>
              <w:t>«ИСПОЛНИТЕЛЬНОЕ ПРОИЗВОДСТВО»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_Toc17917748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B8B80D" w14:textId="17EF5195" w:rsidR="00A27C42" w:rsidRDefault="00A27C42">
          <w:pPr>
            <w:pStyle w:val="15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17917749" w:history="1">
            <w:r w:rsidRPr="00911BF6">
              <w:rPr>
                <w:rStyle w:val="afc"/>
                <w:rFonts w:ascii="Times New Roman" w:hAnsi="Times New Roman"/>
                <w:noProof/>
                <w:lang w:eastAsia="ru-RU"/>
              </w:rPr>
              <w:t>7. ПРОГРАММА ИТОГОВОЙ АТТЕСТАЦИИ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_Toc17917749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29EE51" w14:textId="2054F773" w:rsidR="009D4873" w:rsidRDefault="003921ED">
          <w:pPr>
            <w:pStyle w:val="15"/>
            <w:rPr>
              <w:rFonts w:ascii="Times New Roman" w:eastAsia="Times New Roman" w:hAnsi="Times New Roman"/>
              <w:sz w:val="24"/>
              <w:szCs w:val="24"/>
              <w:lang w:val="en-US" w:eastAsia="en-US"/>
            </w:rPr>
          </w:pPr>
          <w:r>
            <w:rPr>
              <w:rStyle w:val="IndexLink"/>
            </w:rPr>
            <w:fldChar w:fldCharType="end"/>
          </w:r>
        </w:p>
      </w:sdtContent>
    </w:sdt>
    <w:p w14:paraId="07547A01" w14:textId="77777777" w:rsidR="009D4873" w:rsidRDefault="003921ED">
      <w:pPr>
        <w:pStyle w:val="1"/>
        <w:numPr>
          <w:ilvl w:val="0"/>
          <w:numId w:val="0"/>
        </w:numPr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br w:type="page"/>
      </w:r>
    </w:p>
    <w:p w14:paraId="722184EB" w14:textId="77777777" w:rsidR="009D4873" w:rsidRDefault="003921ED">
      <w:pPr>
        <w:pStyle w:val="1"/>
        <w:jc w:val="center"/>
        <w:rPr>
          <w:rFonts w:ascii="Times New Roman" w:hAnsi="Times New Roman" w:cs="Times New Roman"/>
          <w:caps/>
          <w:color w:val="000000"/>
          <w:lang w:eastAsia="ru-RU"/>
        </w:rPr>
      </w:pPr>
      <w:bookmarkStart w:id="0" w:name="_Toc17917737"/>
      <w:r>
        <w:rPr>
          <w:rFonts w:ascii="Times New Roman" w:hAnsi="Times New Roman" w:cs="Times New Roman"/>
          <w:caps/>
          <w:color w:val="000000"/>
          <w:lang w:eastAsia="ru-RU"/>
        </w:rPr>
        <w:lastRenderedPageBreak/>
        <w:t>1. назначение модуля</w:t>
      </w:r>
      <w:bookmarkEnd w:id="0"/>
    </w:p>
    <w:p w14:paraId="5043CB0F" w14:textId="77777777" w:rsidR="009D4873" w:rsidRDefault="009D487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aps/>
          <w:color w:val="000000"/>
          <w:sz w:val="24"/>
          <w:szCs w:val="24"/>
          <w:lang w:eastAsia="ru-RU"/>
        </w:rPr>
      </w:pPr>
    </w:p>
    <w:p w14:paraId="78485940" w14:textId="77777777" w:rsidR="009D4873" w:rsidRDefault="003921ED">
      <w:pPr>
        <w:shd w:val="clear" w:color="auto" w:fill="FFFFFF"/>
        <w:spacing w:after="0" w:line="360" w:lineRule="auto"/>
        <w:ind w:firstLine="709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Модуль предназначен для студентов, обучающихся по направлению 44.03.04.«Профессиональное обучение», профиль «Правоведение и правоохранительная деятельность».</w:t>
      </w:r>
    </w:p>
    <w:p w14:paraId="6AD3C497" w14:textId="77777777" w:rsidR="009D4873" w:rsidRDefault="003921ED">
      <w:pPr>
        <w:shd w:val="clear" w:color="auto" w:fill="FFFFFF"/>
        <w:spacing w:after="0" w:line="360" w:lineRule="auto"/>
        <w:ind w:firstLine="709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Модуль основывается на базовых знаниях, полученных студентами при изучении </w:t>
      </w:r>
    </w:p>
    <w:p w14:paraId="3DBDBCFF" w14:textId="77777777" w:rsidR="009D4873" w:rsidRDefault="003921ED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следующих курсов: </w:t>
      </w:r>
    </w:p>
    <w:p w14:paraId="29C90C21" w14:textId="77777777" w:rsidR="009D4873" w:rsidRDefault="003921ED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</w:t>
      </w:r>
      <w:r>
        <w:rPr>
          <w:rFonts w:ascii="Times New Roman" w:hAnsi="Times New Roman"/>
          <w:sz w:val="24"/>
          <w:szCs w:val="24"/>
          <w:lang w:eastAsia="ru-RU"/>
        </w:rPr>
        <w:t>Правоохранительные органы</w:t>
      </w:r>
    </w:p>
    <w:p w14:paraId="08B959C1" w14:textId="77777777" w:rsidR="009D4873" w:rsidRDefault="003921ED">
      <w:pPr>
        <w:spacing w:after="0" w:line="360" w:lineRule="auto"/>
        <w:ind w:firstLine="72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Административное право</w:t>
      </w:r>
    </w:p>
    <w:p w14:paraId="73977EEA" w14:textId="77777777" w:rsidR="009D4873" w:rsidRDefault="003921ED">
      <w:pPr>
        <w:spacing w:after="0" w:line="360" w:lineRule="auto"/>
        <w:ind w:firstLine="72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Уголовное право</w:t>
      </w:r>
    </w:p>
    <w:p w14:paraId="5D704296" w14:textId="77777777" w:rsidR="009D4873" w:rsidRDefault="003921ED">
      <w:pPr>
        <w:spacing w:after="0" w:line="360" w:lineRule="auto"/>
        <w:ind w:firstLine="72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Гражданское право</w:t>
      </w:r>
    </w:p>
    <w:p w14:paraId="4BA1A3B6" w14:textId="77777777" w:rsidR="009D4873" w:rsidRDefault="003921ED">
      <w:pPr>
        <w:spacing w:after="0" w:line="360" w:lineRule="auto"/>
        <w:ind w:firstLine="72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Теория государства и права</w:t>
      </w:r>
    </w:p>
    <w:p w14:paraId="175B3077" w14:textId="77777777" w:rsidR="009D4873" w:rsidRDefault="003921ED">
      <w:pPr>
        <w:shd w:val="clear" w:color="auto" w:fill="FFFFFF"/>
        <w:spacing w:after="0" w:line="360" w:lineRule="auto"/>
        <w:ind w:firstLine="709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Модуль представляет собой комплекс важнейших общеправовых знаний, необходимых для будущей профессиональной деятельности. Программы модуля ориентированы на конкретный вид (виды) профессиональной деятельности, к которому (которым) готовится бакалавр, исходя из потребностей рынка труда.</w:t>
      </w:r>
    </w:p>
    <w:p w14:paraId="3D1FC1B1" w14:textId="77777777" w:rsidR="009D4873" w:rsidRDefault="003921ED">
      <w:pPr>
        <w:pStyle w:val="1"/>
        <w:jc w:val="center"/>
        <w:rPr>
          <w:rFonts w:ascii="Times New Roman" w:hAnsi="Times New Roman" w:cs="Times New Roman"/>
          <w:color w:val="000000"/>
          <w:lang w:eastAsia="ru-RU"/>
        </w:rPr>
      </w:pPr>
      <w:bookmarkStart w:id="1" w:name="_Toc17917738"/>
      <w:r>
        <w:rPr>
          <w:rFonts w:ascii="Times New Roman" w:hAnsi="Times New Roman" w:cs="Times New Roman"/>
          <w:color w:val="000000"/>
          <w:lang w:eastAsia="ru-RU"/>
        </w:rPr>
        <w:t>2. ХАРАКТЕРИСТИКА МОДУЛЯ</w:t>
      </w:r>
      <w:bookmarkEnd w:id="1"/>
    </w:p>
    <w:p w14:paraId="07459315" w14:textId="77777777" w:rsidR="009D4873" w:rsidRDefault="009D487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14:paraId="3ACF0A84" w14:textId="77777777" w:rsidR="009D4873" w:rsidRDefault="003921E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14:paraId="295C9F17" w14:textId="328C41BE" w:rsidR="009D4873" w:rsidRDefault="003921E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Style w:val="blk"/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/>
          <w:b/>
          <w:sz w:val="24"/>
          <w:szCs w:val="24"/>
        </w:rPr>
        <w:t>целью</w:t>
      </w:r>
      <w:r>
        <w:rPr>
          <w:rFonts w:ascii="Times New Roman" w:hAnsi="Times New Roman"/>
          <w:sz w:val="24"/>
          <w:szCs w:val="24"/>
        </w:rPr>
        <w:t xml:space="preserve">: </w:t>
      </w:r>
      <w:r>
        <w:rPr>
          <w:rFonts w:ascii="Times New Roman" w:hAnsi="Times New Roman"/>
          <w:sz w:val="24"/>
          <w:szCs w:val="24"/>
          <w:lang w:eastAsia="ru-RU"/>
        </w:rPr>
        <w:t xml:space="preserve">создать условия для развития у студентов личностных качеств и формирование общекультурных и профессиональных компетенций в соответствии с Федеральным государственным образовательным стандартом высшего профессионального образования по направлению подготовки 051000.62 – Профессиональное обучение (по отраслям), и Профессиональным стандартом </w:t>
      </w:r>
      <w:r w:rsidR="00A27C42" w:rsidRPr="00A27C42">
        <w:rPr>
          <w:rFonts w:ascii="Times New Roman" w:hAnsi="Times New Roman"/>
          <w:sz w:val="24"/>
          <w:szCs w:val="24"/>
          <w:lang w:eastAsia="ru-RU"/>
        </w:rPr>
        <w:t>«Педагог профессионального обучения, профессионального образования и дополнительного профессионального образования»</w:t>
      </w:r>
      <w:r w:rsidRPr="00A27C42">
        <w:rPr>
          <w:rStyle w:val="blk"/>
          <w:rFonts w:ascii="Times New Roman" w:hAnsi="Times New Roman"/>
          <w:sz w:val="24"/>
          <w:szCs w:val="24"/>
          <w:lang w:eastAsia="ru-RU"/>
        </w:rPr>
        <w:t>.</w:t>
      </w:r>
      <w:bookmarkStart w:id="2" w:name="_GoBack"/>
      <w:bookmarkEnd w:id="2"/>
    </w:p>
    <w:p w14:paraId="09D1644F" w14:textId="77777777" w:rsidR="009D4873" w:rsidRDefault="003921ED">
      <w:pPr>
        <w:shd w:val="clear" w:color="auto" w:fill="FFFFFF"/>
        <w:spacing w:after="0" w:line="360" w:lineRule="auto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Согласно ФГОС ВО для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36B0DA12" w14:textId="77777777" w:rsidR="009D4873" w:rsidRDefault="003921ED">
      <w:pPr>
        <w:tabs>
          <w:tab w:val="left" w:pos="0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 ц</w:t>
      </w:r>
      <w:r>
        <w:rPr>
          <w:rFonts w:ascii="Times New Roman" w:hAnsi="Times New Roman"/>
          <w:sz w:val="24"/>
          <w:szCs w:val="24"/>
          <w:lang w:eastAsia="ru-RU"/>
        </w:rPr>
        <w:t xml:space="preserve">елью профессиональной деятельности является </w:t>
      </w:r>
      <w:r>
        <w:rPr>
          <w:rFonts w:ascii="Times New Roman" w:hAnsi="Times New Roman"/>
          <w:sz w:val="24"/>
          <w:szCs w:val="24"/>
        </w:rPr>
        <w:t>формирование у студентов правосознания и правовой культуры в процессе приобретения знаний об основных этапах и закономерностях развития государства и права,</w:t>
      </w:r>
      <w:r>
        <w:rPr>
          <w:rFonts w:ascii="Times New Roman" w:hAnsi="Times New Roman"/>
          <w:sz w:val="24"/>
          <w:szCs w:val="24"/>
          <w:lang w:eastAsia="ru-RU"/>
        </w:rPr>
        <w:t xml:space="preserve"> формирование у студентов системного комплексного представления о современном </w:t>
      </w:r>
      <w:r>
        <w:rPr>
          <w:rFonts w:ascii="Times New Roman" w:hAnsi="Times New Roman"/>
          <w:sz w:val="24"/>
          <w:szCs w:val="24"/>
          <w:lang w:eastAsia="ru-RU"/>
        </w:rPr>
        <w:lastRenderedPageBreak/>
        <w:t>государстве, системе правовых норм, регулирующих общественные отношения, создание условий для формирования у студентов умений толкования и применения процессуальных правовых норм.</w:t>
      </w:r>
    </w:p>
    <w:p w14:paraId="50BF8EF6" w14:textId="77777777" w:rsidR="009D4873" w:rsidRDefault="003921E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</w:pPr>
      <w:r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/>
          <w:b/>
          <w:sz w:val="24"/>
          <w:szCs w:val="24"/>
        </w:rPr>
        <w:t>задачи</w:t>
      </w:r>
      <w:r>
        <w:rPr>
          <w:rFonts w:ascii="Times New Roman" w:hAnsi="Times New Roman"/>
          <w:sz w:val="24"/>
          <w:szCs w:val="24"/>
        </w:rPr>
        <w:t>:</w:t>
      </w:r>
    </w:p>
    <w:p w14:paraId="0FCF9756" w14:textId="77777777" w:rsidR="009D4873" w:rsidRDefault="003921ED">
      <w:pPr>
        <w:numPr>
          <w:ilvl w:val="0"/>
          <w:numId w:val="1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достижение всестороннего понимания студентами общих закономерностей возникновения и развития современного государства и права; </w:t>
      </w:r>
    </w:p>
    <w:p w14:paraId="7E523D0C" w14:textId="77777777" w:rsidR="009D4873" w:rsidRDefault="003921ED">
      <w:pPr>
        <w:numPr>
          <w:ilvl w:val="0"/>
          <w:numId w:val="1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ознакомление с основными нормами Конституции РФ, регулирующими важнейшие вопросы конституционного законодательства</w:t>
      </w:r>
    </w:p>
    <w:p w14:paraId="7066EC11" w14:textId="77777777" w:rsidR="009D4873" w:rsidRDefault="003921ED">
      <w:pPr>
        <w:numPr>
          <w:ilvl w:val="0"/>
          <w:numId w:val="1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процессуальные явления;</w:t>
      </w:r>
    </w:p>
    <w:p w14:paraId="1F692BD9" w14:textId="77777777" w:rsidR="009D4873" w:rsidRDefault="003921ED">
      <w:pPr>
        <w:numPr>
          <w:ilvl w:val="0"/>
          <w:numId w:val="1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обладание знаниями в области процессуального права в различных отраслях юриспруденции;</w:t>
      </w:r>
    </w:p>
    <w:p w14:paraId="6C8306B7" w14:textId="77777777" w:rsidR="009D4873" w:rsidRDefault="003921ED">
      <w:pPr>
        <w:numPr>
          <w:ilvl w:val="0"/>
          <w:numId w:val="1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развитие у студентов специального юридического мышления, позволяющего вскрывать основные закономерности развития и функционирования процессуального законодательства в Российской Федерации;</w:t>
      </w:r>
    </w:p>
    <w:p w14:paraId="76BE83A5" w14:textId="77777777" w:rsidR="009D4873" w:rsidRDefault="003921ED">
      <w:pPr>
        <w:numPr>
          <w:ilvl w:val="0"/>
          <w:numId w:val="1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выработка умения составлять и применять процессуальные документы по административному, уголовному, арбитражному, конституционному и гражданскому законодательству в профессиональной деятельности;</w:t>
      </w:r>
    </w:p>
    <w:p w14:paraId="6B6BE744" w14:textId="77777777" w:rsidR="009D4873" w:rsidRDefault="003921ED">
      <w:pPr>
        <w:numPr>
          <w:ilvl w:val="0"/>
          <w:numId w:val="1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обладание навыками толкования процессуальных норм в области исполнительного законодательства;</w:t>
      </w:r>
    </w:p>
    <w:p w14:paraId="33DE270D" w14:textId="77777777" w:rsidR="009D4873" w:rsidRDefault="003921ED">
      <w:pPr>
        <w:numPr>
          <w:ilvl w:val="0"/>
          <w:numId w:val="13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формирование профессионального правосознания и правовой культуры будущих специалистов.</w:t>
      </w:r>
    </w:p>
    <w:p w14:paraId="4A56E2C4" w14:textId="77777777" w:rsidR="009D4873" w:rsidRDefault="003921ED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0A76B1F1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ОК-1 – осознание культурных ценностей, понимание роли культуры в жизнедеятельности человека;</w:t>
      </w:r>
    </w:p>
    <w:p w14:paraId="54567DC8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ОК-5 – способность к самоорганизации и самообразованию;</w:t>
      </w:r>
    </w:p>
    <w:p w14:paraId="4212144E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ОК-6– </w:t>
      </w:r>
      <w:r>
        <w:rPr>
          <w:rFonts w:ascii="Times New Roman" w:hAnsi="Times New Roman"/>
          <w:sz w:val="24"/>
          <w:szCs w:val="24"/>
        </w:rPr>
        <w:t xml:space="preserve"> имеет нетерпимое отношение к коррупционному поведению, уважительно относится к праву и закону;</w:t>
      </w:r>
    </w:p>
    <w:p w14:paraId="28D3648D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ОК-7</w:t>
      </w:r>
      <w:r>
        <w:rPr>
          <w:rFonts w:ascii="Times New Roman" w:hAnsi="Times New Roman"/>
          <w:sz w:val="24"/>
          <w:szCs w:val="24"/>
        </w:rPr>
        <w:t xml:space="preserve"> – стремится к саморазвитию, повышению своей квалификации и мастерства;</w:t>
      </w:r>
    </w:p>
    <w:p w14:paraId="17C4F4E6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профессионально-педагогических задач;</w:t>
      </w:r>
    </w:p>
    <w:p w14:paraId="32838D85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профессионально-педагогической деятельности;</w:t>
      </w:r>
    </w:p>
    <w:p w14:paraId="2D9062C6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ОПК-10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владением системой эвристических методов и приемов;</w:t>
      </w:r>
    </w:p>
    <w:p w14:paraId="5DCCC25F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ПК-1 – 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17F968FE" w14:textId="77777777" w:rsidR="009D4873" w:rsidRDefault="003921ED">
      <w:pPr>
        <w:widowControl w:val="0"/>
        <w:spacing w:after="0" w:line="360" w:lineRule="auto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деятельность на нормативно-правовой основе;</w:t>
      </w:r>
    </w:p>
    <w:tbl>
      <w:tblPr>
        <w:tblW w:w="5000" w:type="pct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1556"/>
        <w:gridCol w:w="2187"/>
        <w:gridCol w:w="1656"/>
        <w:gridCol w:w="2134"/>
        <w:gridCol w:w="2320"/>
      </w:tblGrid>
      <w:tr w:rsidR="009D4873" w14:paraId="504234B1" w14:textId="77777777"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7B3B4C" w14:textId="77777777" w:rsidR="009D4873" w:rsidRDefault="003921E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105109" w14:textId="77777777" w:rsidR="009D4873" w:rsidRDefault="003921E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9D4873" w:rsidRDefault="003921E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17F42F" w14:textId="77777777" w:rsidR="009D4873" w:rsidRDefault="003921ED">
            <w:pPr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63C4B684" w14:textId="77777777" w:rsidR="009D4873" w:rsidRDefault="003921E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Расписаны </w:t>
            </w:r>
          </w:p>
        </w:tc>
        <w:tc>
          <w:tcPr>
            <w:tcW w:w="2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56FAAE" w14:textId="77777777" w:rsidR="009D4873" w:rsidRDefault="003921E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841DAE" w14:textId="77777777" w:rsidR="009D4873" w:rsidRDefault="003921E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9D4873" w14:paraId="2D32AB7F" w14:textId="77777777"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B6C0438" w14:textId="77777777" w:rsidR="009D4873" w:rsidRDefault="003921E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D5AE67F" w14:textId="77777777" w:rsidR="009D4873" w:rsidRDefault="003921E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Показывает умения находить и анализировать нормативно-правовые акты, применять правовые нормы для решения конкретных вопросов, возникающих между субъектами процессуальных правоотношений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37F28F" w14:textId="77777777" w:rsidR="009D4873" w:rsidRDefault="009D4873">
            <w:pPr>
              <w:tabs>
                <w:tab w:val="left" w:pos="318"/>
              </w:tabs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030EA695" w14:textId="77777777" w:rsidR="009D4873" w:rsidRDefault="003921E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</w:t>
            </w:r>
          </w:p>
          <w:p w14:paraId="0EE54C1E" w14:textId="77777777" w:rsidR="009D4873" w:rsidRDefault="003921E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ОК-5</w:t>
            </w:r>
          </w:p>
          <w:p w14:paraId="4AC0827C" w14:textId="77777777" w:rsidR="009D4873" w:rsidRDefault="003921E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5453D9EE" w14:textId="77777777" w:rsidR="009D4873" w:rsidRDefault="003921E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ОК-7</w:t>
            </w:r>
          </w:p>
          <w:p w14:paraId="6DFB9E20" w14:textId="77777777" w:rsidR="009D4873" w:rsidRDefault="009D487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A6EA29" w14:textId="77777777" w:rsidR="009D4873" w:rsidRDefault="003921E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38803AC" w14:textId="77777777" w:rsidR="009D4873" w:rsidRDefault="003921ED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анализ нормативно-правовых актов</w:t>
            </w:r>
          </w:p>
          <w:p w14:paraId="7E8D6844" w14:textId="77777777" w:rsidR="009D4873" w:rsidRDefault="003921ED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устный ответ</w:t>
            </w:r>
          </w:p>
          <w:p w14:paraId="473D5236" w14:textId="77777777" w:rsidR="009D4873" w:rsidRDefault="003921ED">
            <w:pPr>
              <w:pStyle w:val="24"/>
              <w:spacing w:before="18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  <w:lang w:val="ru-RU" w:eastAsia="ru-RU"/>
              </w:rPr>
              <w:t>тестирование</w:t>
            </w:r>
          </w:p>
          <w:p w14:paraId="48864118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  <w:tr w:rsidR="009D4873" w14:paraId="6B44DF0C" w14:textId="77777777"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0DF9E56" w14:textId="77777777" w:rsidR="009D4873" w:rsidRDefault="009D4873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D12A41" w14:textId="77777777" w:rsidR="009D4873" w:rsidRDefault="003921E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Показывает умения аргументировано обосновывать свою точку зрения по процессуальной  проблематике, свободно владеет юридическими понятиями и терминами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4BDB82F" w14:textId="77777777" w:rsidR="009D4873" w:rsidRDefault="003921E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6F778C12" w14:textId="77777777" w:rsidR="009D4873" w:rsidRDefault="003921E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ОК-7</w:t>
            </w:r>
          </w:p>
          <w:p w14:paraId="79CA3D35" w14:textId="77777777" w:rsidR="009D4873" w:rsidRDefault="003921E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ОПК-8</w:t>
            </w:r>
          </w:p>
          <w:p w14:paraId="009E6946" w14:textId="77777777" w:rsidR="009D4873" w:rsidRDefault="003921E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44E871BC" w14:textId="77777777" w:rsidR="009D4873" w:rsidRDefault="009D487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39060A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89E8CA" w14:textId="77777777" w:rsidR="009D4873" w:rsidRDefault="003921ED">
            <w:pPr>
              <w:autoSpaceDE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Анализ источников права </w:t>
            </w:r>
          </w:p>
          <w:p w14:paraId="6EB522AF" w14:textId="77777777" w:rsidR="009D4873" w:rsidRDefault="003921ED">
            <w:pPr>
              <w:autoSpaceDE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 (эссе)</w:t>
            </w:r>
          </w:p>
          <w:p w14:paraId="4E950BE1" w14:textId="77777777" w:rsidR="009D4873" w:rsidRDefault="003921ED">
            <w:pPr>
              <w:autoSpaceDE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  <w:p w14:paraId="59791D7C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</w:tr>
      <w:tr w:rsidR="009D4873" w14:paraId="61CDAD5B" w14:textId="77777777"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4A5D23" w14:textId="77777777" w:rsidR="009D4873" w:rsidRDefault="009D4873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942D3F6" w14:textId="77777777" w:rsidR="009D4873" w:rsidRDefault="003921ED">
            <w:pPr>
              <w:ind w:firstLine="40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Показывает умения анализировать и оценивать юридическое значение актов, принимаемых различными государственными органами на той или иной стадии процессуального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судопроизводства. </w:t>
            </w:r>
          </w:p>
          <w:p w14:paraId="738610EB" w14:textId="77777777" w:rsidR="009D4873" w:rsidRDefault="009D487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7805D2" w14:textId="77777777" w:rsidR="009D4873" w:rsidRDefault="009D4873">
            <w:pPr>
              <w:tabs>
                <w:tab w:val="left" w:pos="318"/>
              </w:tabs>
              <w:snapToGrid w:val="0"/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02440AA9" w14:textId="77777777" w:rsidR="009D4873" w:rsidRDefault="003921ED">
            <w:pPr>
              <w:tabs>
                <w:tab w:val="left" w:pos="318"/>
              </w:tabs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ОК-7 </w:t>
            </w:r>
          </w:p>
          <w:p w14:paraId="606AAF44" w14:textId="77777777" w:rsidR="009D4873" w:rsidRDefault="003921E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14:paraId="1B8E3D28" w14:textId="77777777" w:rsidR="009D4873" w:rsidRDefault="003921E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463F29E8" w14:textId="77777777" w:rsidR="009D4873" w:rsidRDefault="009D487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EB83A82" w14:textId="77777777" w:rsidR="009D4873" w:rsidRDefault="003921ED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FC2A7D" w14:textId="77777777" w:rsidR="009D4873" w:rsidRDefault="003921ED">
            <w:pPr>
              <w:autoSpaceDE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Анализ источников права </w:t>
            </w:r>
          </w:p>
          <w:p w14:paraId="3C2827AF" w14:textId="77777777" w:rsidR="009D4873" w:rsidRDefault="003921ED">
            <w:pPr>
              <w:autoSpaceDE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 (эссе)</w:t>
            </w:r>
          </w:p>
          <w:p w14:paraId="6BB1131D" w14:textId="77777777" w:rsidR="009D4873" w:rsidRDefault="003921ED">
            <w:pPr>
              <w:autoSpaceDE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  <w:p w14:paraId="4DE25F31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</w:tr>
      <w:tr w:rsidR="009D4873" w14:paraId="7B85D4B4" w14:textId="77777777">
        <w:tc>
          <w:tcPr>
            <w:tcW w:w="15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B7B4B86" w14:textId="77777777" w:rsidR="009D4873" w:rsidRDefault="009D4873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21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26D665" w14:textId="77777777" w:rsidR="009D4873" w:rsidRDefault="003921ED">
            <w:pPr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Показывает умения находить, анализировать и составлять процессуальные документы и применять для решения конкретных вопросов, возникающих между субъектами правоотношений.</w:t>
            </w:r>
          </w:p>
        </w:tc>
        <w:tc>
          <w:tcPr>
            <w:tcW w:w="1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A325EF" w14:textId="77777777" w:rsidR="009D4873" w:rsidRDefault="003921E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ОПК-9</w:t>
            </w:r>
          </w:p>
          <w:p w14:paraId="227D1FE4" w14:textId="77777777" w:rsidR="009D4873" w:rsidRDefault="003921ED">
            <w:pPr>
              <w:tabs>
                <w:tab w:val="left" w:pos="318"/>
              </w:tabs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br/>
              <w:t xml:space="preserve"> ПК-30</w:t>
            </w:r>
          </w:p>
          <w:p w14:paraId="3A0FF5F2" w14:textId="77777777" w:rsidR="009D4873" w:rsidRDefault="009D487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826255" w14:textId="77777777" w:rsidR="009D4873" w:rsidRDefault="003921ED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практико-ориентированные, объяснительно-иллюстративные, методы проблемного изложения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63B4DC" w14:textId="77777777" w:rsidR="009D4873" w:rsidRDefault="003921ED">
            <w:pPr>
              <w:autoSpaceDE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Анализ источников права </w:t>
            </w:r>
          </w:p>
          <w:p w14:paraId="002357EB" w14:textId="77777777" w:rsidR="009D4873" w:rsidRDefault="003921ED">
            <w:pPr>
              <w:autoSpaceDE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 (эссе)</w:t>
            </w:r>
          </w:p>
          <w:p w14:paraId="11FEA33C" w14:textId="77777777" w:rsidR="009D4873" w:rsidRDefault="003921ED">
            <w:pPr>
              <w:autoSpaceDE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  <w:p w14:paraId="60C392A0" w14:textId="77777777" w:rsidR="009D4873" w:rsidRDefault="003921ED">
            <w:pPr>
              <w:pStyle w:val="24"/>
              <w:spacing w:after="0" w:line="240" w:lineRule="auto"/>
              <w:ind w:left="0"/>
              <w:rPr>
                <w:rFonts w:ascii="Times New Roman" w:hAnsi="Times New Roman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szCs w:val="24"/>
              </w:rPr>
              <w:t>Тестирование</w:t>
            </w:r>
          </w:p>
        </w:tc>
      </w:tr>
    </w:tbl>
    <w:p w14:paraId="5630AD66" w14:textId="77777777" w:rsidR="009D4873" w:rsidRDefault="009D4873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1C2C71A1" w14:textId="77777777" w:rsidR="009D4873" w:rsidRDefault="003921ED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6AF8CE52" w14:textId="77777777" w:rsidR="009D4873" w:rsidRDefault="003921ED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i/>
          <w:sz w:val="24"/>
          <w:lang w:eastAsia="ru-RU"/>
        </w:rPr>
      </w:pPr>
      <w:r>
        <w:rPr>
          <w:rFonts w:ascii="Times New Roman" w:hAnsi="Times New Roman"/>
          <w:i/>
          <w:sz w:val="24"/>
          <w:lang w:eastAsia="ru-RU"/>
        </w:rPr>
        <w:t>Руководитель:</w:t>
      </w:r>
    </w:p>
    <w:p w14:paraId="072ADFB3" w14:textId="77777777" w:rsidR="009D4873" w:rsidRDefault="003921ED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Гнетова Людмила Валентиновна к.ю.н., доцент, доцент, кафедра всеобщей истории, классических дисциплин и права</w:t>
      </w:r>
    </w:p>
    <w:p w14:paraId="21EDAA6B" w14:textId="77777777" w:rsidR="009D4873" w:rsidRDefault="003921ED">
      <w:pPr>
        <w:spacing w:after="0" w:line="360" w:lineRule="auto"/>
        <w:ind w:firstLine="720"/>
        <w:jc w:val="both"/>
        <w:rPr>
          <w:spacing w:val="-8"/>
          <w:sz w:val="20"/>
          <w:szCs w:val="20"/>
          <w:lang w:eastAsia="ru-RU"/>
        </w:rPr>
      </w:pPr>
      <w:r>
        <w:rPr>
          <w:rFonts w:ascii="Times New Roman" w:hAnsi="Times New Roman"/>
          <w:i/>
          <w:sz w:val="24"/>
          <w:lang w:eastAsia="ru-RU"/>
        </w:rPr>
        <w:t>Преподаватели:</w:t>
      </w:r>
      <w:r>
        <w:rPr>
          <w:rFonts w:ascii="Times New Roman" w:hAnsi="Times New Roman"/>
          <w:sz w:val="24"/>
          <w:lang w:eastAsia="ru-RU"/>
        </w:rPr>
        <w:t xml:space="preserve">  </w:t>
      </w:r>
    </w:p>
    <w:p w14:paraId="6312DCF9" w14:textId="77777777" w:rsidR="009D4873" w:rsidRDefault="003921ED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Михайлов Михаил Сергеевич, к.п.н., доцент, кафедра всеобщей истории, классических дисциплин и права</w:t>
      </w:r>
    </w:p>
    <w:p w14:paraId="69DAEE75" w14:textId="77777777" w:rsidR="009D4873" w:rsidRDefault="003921ED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Карпукова Альбина Анатольевна, ст. преподаватель, кафедра всеобщей истории, классических дисциплин и права</w:t>
      </w:r>
    </w:p>
    <w:p w14:paraId="61829076" w14:textId="77777777" w:rsidR="009D4873" w:rsidRDefault="009D4873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3FC4C692" w14:textId="77777777" w:rsidR="009D4873" w:rsidRDefault="003921ED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7A1D33A9" w14:textId="77777777" w:rsidR="009D4873" w:rsidRDefault="003921ED">
      <w:pPr>
        <w:pStyle w:val="p5"/>
        <w:spacing w:before="0" w:after="0" w:line="360" w:lineRule="auto"/>
        <w:ind w:firstLine="720"/>
        <w:jc w:val="both"/>
      </w:pPr>
      <w:r>
        <w:t>Модуль предметной подготовки является первым в цикле модулей правовой направленности. Для изучения модуля предметной подготовки студент должен овладеть компетенциями, полученными при изучении модуля «Человек, общество, культура», «Государственное и муниципальное управление».</w:t>
      </w:r>
    </w:p>
    <w:p w14:paraId="0504B34B" w14:textId="77777777" w:rsidR="009D4873" w:rsidRDefault="003921ED">
      <w:pPr>
        <w:pStyle w:val="p5"/>
        <w:spacing w:before="0" w:after="0" w:line="360" w:lineRule="auto"/>
        <w:ind w:firstLine="720"/>
        <w:jc w:val="both"/>
      </w:pPr>
      <w:r>
        <w:t>Модуль предметной подготовки закладывает базовые юридические знания, необходимые для освоения модулей «правоохранительная деятельность», «основы частного права».</w:t>
      </w:r>
    </w:p>
    <w:p w14:paraId="2BA226A1" w14:textId="77777777" w:rsidR="009D4873" w:rsidRDefault="009D487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14:paraId="25429A28" w14:textId="77777777" w:rsidR="009D4873" w:rsidRDefault="003921E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17AD93B2" w14:textId="77777777" w:rsidR="009D4873" w:rsidRDefault="009D487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Ind w:w="-47" w:type="dxa"/>
        <w:tblBorders>
          <w:top w:val="single" w:sz="6" w:space="0" w:color="000000"/>
          <w:left w:val="single" w:sz="6" w:space="0" w:color="000000"/>
          <w:bottom w:val="single" w:sz="6" w:space="0" w:color="000000"/>
          <w:insideH w:val="single" w:sz="6" w:space="0" w:color="000000"/>
        </w:tblBorders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469"/>
        <w:gridCol w:w="2248"/>
      </w:tblGrid>
      <w:tr w:rsidR="009D4873" w14:paraId="06730BE6" w14:textId="77777777">
        <w:trPr>
          <w:trHeight w:hRule="exact" w:val="410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7A31098A" w14:textId="77777777" w:rsidR="009D4873" w:rsidRDefault="003921E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C666180" w14:textId="77777777" w:rsidR="009D4873" w:rsidRDefault="003921E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9D4873" w14:paraId="0823C397" w14:textId="77777777">
        <w:trPr>
          <w:trHeight w:hRule="exact" w:val="410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281B15BF" w14:textId="77777777" w:rsidR="009D4873" w:rsidRDefault="003921E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Всего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26A3273" w14:textId="77777777" w:rsidR="009D4873" w:rsidRDefault="003921E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504/14з.е</w:t>
            </w:r>
          </w:p>
        </w:tc>
      </w:tr>
      <w:tr w:rsidR="009D4873" w14:paraId="04BA5E9A" w14:textId="77777777">
        <w:trPr>
          <w:trHeight w:hRule="exact" w:val="355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38CA7478" w14:textId="77777777" w:rsidR="009D4873" w:rsidRDefault="003921E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4ABD414" w14:textId="77777777" w:rsidR="009D4873" w:rsidRDefault="003921ED">
            <w:pPr>
              <w:shd w:val="clear" w:color="auto" w:fill="FFFFFF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262/ 7,3 з.е</w:t>
            </w:r>
          </w:p>
        </w:tc>
      </w:tr>
      <w:tr w:rsidR="009D4873" w14:paraId="4C4BF169" w14:textId="77777777">
        <w:trPr>
          <w:trHeight w:hRule="exact" w:val="428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11405AE9" w14:textId="77777777" w:rsidR="009D4873" w:rsidRDefault="003921E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ADBD259" w14:textId="77777777" w:rsidR="009D4873" w:rsidRDefault="003921ED">
            <w:pPr>
              <w:shd w:val="clear" w:color="auto" w:fill="FFFFFF"/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242/ 6,7 з.е</w:t>
            </w:r>
          </w:p>
        </w:tc>
      </w:tr>
      <w:tr w:rsidR="009D4873" w14:paraId="6804412D" w14:textId="77777777">
        <w:trPr>
          <w:trHeight w:hRule="exact" w:val="352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68029CAB" w14:textId="77777777" w:rsidR="009D4873" w:rsidRDefault="003921ED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0E7766D" w14:textId="77777777" w:rsidR="009D4873" w:rsidRDefault="003921ED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0DE4B5B7" w14:textId="77777777" w:rsidR="009D4873" w:rsidRDefault="009D4873">
      <w:pPr>
        <w:sectPr w:rsidR="009D4873">
          <w:footerReference w:type="default" r:id="rId9"/>
          <w:footerReference w:type="first" r:id="rId10"/>
          <w:pgSz w:w="11906" w:h="16838"/>
          <w:pgMar w:top="1134" w:right="851" w:bottom="1134" w:left="1418" w:header="0" w:footer="709" w:gutter="0"/>
          <w:cols w:space="720"/>
          <w:formProt w:val="0"/>
          <w:titlePg/>
          <w:docGrid w:linePitch="360"/>
        </w:sectPr>
      </w:pPr>
    </w:p>
    <w:p w14:paraId="5A526AF8" w14:textId="77777777" w:rsidR="009D4873" w:rsidRDefault="003921ED">
      <w:pPr>
        <w:pStyle w:val="1"/>
        <w:jc w:val="center"/>
        <w:rPr>
          <w:rFonts w:ascii="Times New Roman" w:hAnsi="Times New Roman" w:cs="Times New Roman"/>
          <w:caps/>
          <w:color w:val="000000"/>
          <w:lang w:eastAsia="ru-RU"/>
        </w:rPr>
      </w:pPr>
      <w:bookmarkStart w:id="3" w:name="_Toc17917739"/>
      <w:r>
        <w:rPr>
          <w:rFonts w:ascii="Times New Roman" w:hAnsi="Times New Roman" w:cs="Times New Roman"/>
          <w:caps/>
          <w:color w:val="000000"/>
          <w:lang w:eastAsia="ru-RU"/>
        </w:rPr>
        <w:lastRenderedPageBreak/>
        <w:t>3. Структура модуля</w:t>
      </w:r>
      <w:bookmarkEnd w:id="3"/>
    </w:p>
    <w:p w14:paraId="66204FF1" w14:textId="77777777" w:rsidR="009D4873" w:rsidRDefault="009D4873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/>
          <w:b/>
          <w:caps/>
          <w:color w:val="000000"/>
          <w:sz w:val="24"/>
          <w:szCs w:val="24"/>
          <w:lang w:eastAsia="ru-RU"/>
        </w:rPr>
      </w:pPr>
    </w:p>
    <w:p w14:paraId="2131D0EC" w14:textId="77777777" w:rsidR="009D4873" w:rsidRDefault="003921ED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t>«Модуль предметной подготовки</w:t>
      </w:r>
      <w:r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14:paraId="2DBF0D7D" w14:textId="77777777" w:rsidR="009D4873" w:rsidRDefault="009D4873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1491"/>
        <w:gridCol w:w="2134"/>
        <w:gridCol w:w="774"/>
        <w:gridCol w:w="1379"/>
        <w:gridCol w:w="1334"/>
        <w:gridCol w:w="1880"/>
        <w:gridCol w:w="1323"/>
        <w:gridCol w:w="1577"/>
        <w:gridCol w:w="1100"/>
        <w:gridCol w:w="1906"/>
      </w:tblGrid>
      <w:tr w:rsidR="009D4873" w14:paraId="21DC3071" w14:textId="77777777">
        <w:trPr>
          <w:trHeight w:val="302"/>
        </w:trPr>
        <w:tc>
          <w:tcPr>
            <w:tcW w:w="8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6A5B8E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D08A67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07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D11F99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CBF625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727A65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C1E659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9D4873" w14:paraId="3BCC2D27" w14:textId="77777777">
        <w:tc>
          <w:tcPr>
            <w:tcW w:w="80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62F1B3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F2C34E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900811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220C83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CDC823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D0F382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80A4E5D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219836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96FEF7D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D4873" w14:paraId="4964F459" w14:textId="77777777">
        <w:tc>
          <w:tcPr>
            <w:tcW w:w="80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94DBDC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9D0D3C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CD245A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45ECB1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FF9BB3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893E980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31BE67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FEB5B0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0D7AA69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96D064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FF1C98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D4873" w14:paraId="4029F65E" w14:textId="77777777">
        <w:tc>
          <w:tcPr>
            <w:tcW w:w="1456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40BBC8" w14:textId="77777777" w:rsidR="009D4873" w:rsidRDefault="003921ED">
            <w:pPr>
              <w:numPr>
                <w:ilvl w:val="0"/>
                <w:numId w:val="4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9D4873" w14:paraId="4EE5B4A7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CAC01C2" w14:textId="77777777" w:rsidR="009D4873" w:rsidRDefault="003921ED"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К.М.12.01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8584B4" w14:textId="77777777" w:rsidR="009D4873" w:rsidRDefault="003921E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Административный процесс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30C6128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089FD39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D8EB8EE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D9E551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F1292FF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CD0F52F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49841BE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6E5C63" w14:textId="77777777" w:rsidR="009D4873" w:rsidRDefault="003921E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249494D9" w14:textId="77777777" w:rsidR="009D4873" w:rsidRDefault="003921E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9D4873" w14:paraId="3B5C4F64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FB0C5E" w14:textId="77777777" w:rsidR="009D4873" w:rsidRDefault="003921ED"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К.М.12.02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7934B62" w14:textId="77777777" w:rsidR="009D4873" w:rsidRDefault="003921E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Гражданский процесс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52E6F29" w14:textId="77777777" w:rsidR="009D4873" w:rsidRDefault="003921ED">
            <w:pPr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79F5E77" w14:textId="77777777" w:rsidR="009D4873" w:rsidRDefault="003921E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48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AA4FC67" w14:textId="77777777" w:rsidR="009D4873" w:rsidRDefault="003921E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24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AFB958C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DE1A0DC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69F6E1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з.е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CD5EC4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B7A161" w14:textId="77777777" w:rsidR="009D4873" w:rsidRDefault="003921E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29EF80A9" w14:textId="77777777" w:rsidR="009D4873" w:rsidRDefault="003921E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9D4873" w14:paraId="48722B20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4D4C00D" w14:textId="77777777" w:rsidR="009D4873" w:rsidRDefault="003921ED"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К.М.12.03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EA95FD1" w14:textId="77777777" w:rsidR="009D4873" w:rsidRDefault="003921E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Уголовный процесс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898F794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635376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26D80A2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868EBB2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BAF3358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2A82554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8F999B5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C30525" w14:textId="77777777" w:rsidR="009D4873" w:rsidRDefault="003921E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26686A41" w14:textId="77777777" w:rsidR="009D4873" w:rsidRDefault="003921E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14:paraId="0A6959E7" w14:textId="77777777" w:rsidR="009D4873" w:rsidRDefault="003921ED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9D4873" w14:paraId="3D590821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451F6EA" w14:textId="77777777" w:rsidR="009D4873" w:rsidRDefault="003921ED"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К.М.12.04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0910428" w14:textId="77777777" w:rsidR="009D4873" w:rsidRDefault="003921E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Арбитражный процесс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8B94B75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6723FB0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B73E586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A147FCC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47880C0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за.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EF88B61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598DEE6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BD638E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  <w:p w14:paraId="1F908E3B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9D4873" w14:paraId="22F25204" w14:textId="77777777">
        <w:tc>
          <w:tcPr>
            <w:tcW w:w="1456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4D823A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9D4873" w14:paraId="7D4DF567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F7D0144" w14:textId="77777777" w:rsidR="009D4873" w:rsidRDefault="003921ED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К.М.12ДВ 01.01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E6B3345" w14:textId="77777777" w:rsidR="009D4873" w:rsidRDefault="003921ED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Конституционное производство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0E6178D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EB5E791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DF98D7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4397A95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0437D4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B95D2E9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6B20A0C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36C704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9D4873" w14:paraId="245165C6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8521773" w14:textId="77777777" w:rsidR="009D4873" w:rsidRDefault="003921ED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К.М.12ДВ 01.02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36DF2DE" w14:textId="77777777" w:rsidR="009D4873" w:rsidRDefault="003921ED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Юридическая техника 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E15CE03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32BF140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4C502F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0091A6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C505129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EB338A3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B778152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75DFD7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9D4873" w14:paraId="5DB9A4A4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40A2F6D" w14:textId="77777777" w:rsidR="009D4873" w:rsidRDefault="003921ED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К.М. 12ДВ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01.03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7BDF33" w14:textId="77777777" w:rsidR="009D4873" w:rsidRDefault="003921E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Исполнительное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производство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8D22040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72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39EFE5D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0063D61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D36B0B9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A43214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F9C18BC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 з.е.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144751B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36A456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</w:tc>
      </w:tr>
      <w:tr w:rsidR="009D4873" w14:paraId="6524C64B" w14:textId="77777777">
        <w:tc>
          <w:tcPr>
            <w:tcW w:w="14569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9E1069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3. аттестация</w:t>
            </w:r>
          </w:p>
        </w:tc>
      </w:tr>
      <w:tr w:rsidR="009D4873" w14:paraId="619C3E75" w14:textId="77777777"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9A7A186" w14:textId="77777777" w:rsidR="009D4873" w:rsidRDefault="003921ED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К.М.12.05(К)</w:t>
            </w:r>
          </w:p>
        </w:tc>
        <w:tc>
          <w:tcPr>
            <w:tcW w:w="3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6E8B66F" w14:textId="77777777" w:rsidR="009D4873" w:rsidRDefault="003921ED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Экзамены по модулю "Процессуальная деятельность"</w:t>
            </w:r>
          </w:p>
        </w:tc>
        <w:tc>
          <w:tcPr>
            <w:tcW w:w="8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D072C0D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A21919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BD18F9B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8601FE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F3CABC7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B08B5D1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6DEB4AB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D9C6F4" w14:textId="77777777" w:rsidR="009D4873" w:rsidRDefault="009D4873">
            <w:pPr>
              <w:tabs>
                <w:tab w:val="left" w:pos="814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14:paraId="100C5B58" w14:textId="77777777" w:rsidR="009D4873" w:rsidRDefault="003921ED">
      <w:pPr>
        <w:suppressAutoHyphens/>
        <w:spacing w:after="0" w:line="240" w:lineRule="auto"/>
        <w:jc w:val="both"/>
        <w:rPr>
          <w:rFonts w:ascii="Times New Roman" w:hAnsi="Times New Roman"/>
          <w:b/>
          <w:i/>
          <w:color w:val="FF0000"/>
          <w:sz w:val="24"/>
          <w:szCs w:val="24"/>
          <w:lang w:eastAsia="ru-RU"/>
        </w:rPr>
        <w:sectPr w:rsidR="009D4873">
          <w:footerReference w:type="default" r:id="rId11"/>
          <w:pgSz w:w="16838" w:h="11906" w:orient="landscape"/>
          <w:pgMar w:top="1134" w:right="851" w:bottom="1134" w:left="1418" w:header="0" w:footer="709" w:gutter="0"/>
          <w:cols w:space="720"/>
          <w:formProt w:val="0"/>
          <w:docGrid w:linePitch="360"/>
        </w:sectPr>
      </w:pPr>
      <w:r>
        <w:rPr>
          <w:rFonts w:ascii="Times New Roman" w:eastAsia="Times New Roman" w:hAnsi="Times New Roman"/>
          <w:b/>
          <w:i/>
          <w:color w:val="FF0000"/>
          <w:sz w:val="24"/>
          <w:szCs w:val="24"/>
          <w:lang w:eastAsia="ru-RU"/>
        </w:rPr>
        <w:t xml:space="preserve"> </w:t>
      </w:r>
    </w:p>
    <w:p w14:paraId="1F89F1B3" w14:textId="77777777" w:rsidR="009D4873" w:rsidRPr="00D55230" w:rsidRDefault="003921ED">
      <w:pPr>
        <w:pStyle w:val="1"/>
        <w:spacing w:before="0"/>
        <w:jc w:val="center"/>
        <w:rPr>
          <w:rFonts w:ascii="Times New Roman" w:hAnsi="Times New Roman" w:cs="Times New Roman"/>
          <w:caps/>
          <w:color w:val="000000"/>
          <w:lang w:val="ru-RU" w:eastAsia="ru-RU"/>
        </w:rPr>
      </w:pPr>
      <w:bookmarkStart w:id="4" w:name="_Toc17917740"/>
      <w:r w:rsidRPr="00D55230">
        <w:rPr>
          <w:rFonts w:ascii="Times New Roman" w:hAnsi="Times New Roman" w:cs="Times New Roman"/>
          <w:caps/>
          <w:color w:val="000000"/>
          <w:lang w:val="ru-RU" w:eastAsia="ru-RU"/>
        </w:rPr>
        <w:lastRenderedPageBreak/>
        <w:t>4. Методические указания для обучающихся по освоению Модуля</w:t>
      </w:r>
      <w:bookmarkEnd w:id="4"/>
    </w:p>
    <w:p w14:paraId="4B1F511A" w14:textId="77777777" w:rsidR="009D4873" w:rsidRDefault="009D4873">
      <w:pPr>
        <w:rPr>
          <w:rFonts w:ascii="Times New Roman" w:hAnsi="Times New Roman"/>
          <w:caps/>
          <w:color w:val="000000"/>
          <w:lang w:eastAsia="ru-RU"/>
        </w:rPr>
      </w:pPr>
    </w:p>
    <w:p w14:paraId="73C75C6F" w14:textId="77777777" w:rsidR="009D4873" w:rsidRDefault="003921ED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При изучении дисциплины модуля предметной подготовки в первую очередь необходим глубокий анализ соответствующего нормативного материала. </w:t>
      </w:r>
    </w:p>
    <w:p w14:paraId="1290F890" w14:textId="77777777" w:rsidR="009D4873" w:rsidRDefault="003921ED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>Формы проведения занятий по дисциплинам модуля призваны вовлечь студентов в процесс познания права, научить логически мыслить, овладеть практическими навыками использования правового инструментария.</w:t>
      </w:r>
    </w:p>
    <w:p w14:paraId="4FB59CDE" w14:textId="77777777" w:rsidR="009D4873" w:rsidRDefault="003921ED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семинарские, практические занятие и указания на самостоятельную работу, в том числе работу в электронной образовательной среде.</w:t>
      </w:r>
    </w:p>
    <w:p w14:paraId="127933C0" w14:textId="77777777" w:rsidR="009D4873" w:rsidRDefault="003921ED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Формами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так же для приобретения навыков применения теоретических знаний на практике. </w:t>
      </w:r>
    </w:p>
    <w:p w14:paraId="54FB4730" w14:textId="77777777" w:rsidR="009D4873" w:rsidRDefault="003921ED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рекомендуемая литература, цель и задачи ее изучения сообщаются преподавателем на вводных занятиях или в методических указаниях по данной дисциплине.</w:t>
      </w:r>
    </w:p>
    <w:p w14:paraId="79DDA76B" w14:textId="77777777" w:rsidR="009D4873" w:rsidRDefault="003921ED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Практические занятия предполагают, прежде всего, решение задач. Непосредственно перед решением задачи следует ознакомиться с содержанием основных нормативных актов законодательства, имеющимися последними изменениями этого законодательства. В соответствующих случаях перед решением задачи необходимо ответить на поставленные в ней теоретические вопросы. </w:t>
      </w:r>
      <w:r>
        <w:br w:type="page"/>
      </w:r>
    </w:p>
    <w:p w14:paraId="5EE2EE82" w14:textId="77777777" w:rsidR="009D4873" w:rsidRDefault="003921ED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000000"/>
          <w:lang w:eastAsia="ru-RU"/>
        </w:rPr>
      </w:pPr>
      <w:bookmarkStart w:id="5" w:name="_Toc17917741"/>
      <w:r>
        <w:rPr>
          <w:rFonts w:ascii="Times New Roman" w:hAnsi="Times New Roman" w:cs="Times New Roman"/>
          <w:color w:val="000000"/>
          <w:lang w:eastAsia="ru-RU"/>
        </w:rPr>
        <w:lastRenderedPageBreak/>
        <w:t>5. ПРОГРАММЫ ДИСЦИПЛИН МОДУЛЯ</w:t>
      </w:r>
      <w:bookmarkEnd w:id="5"/>
    </w:p>
    <w:p w14:paraId="5E0B12B0" w14:textId="77777777" w:rsidR="009D4873" w:rsidRDefault="003921ED">
      <w:pPr>
        <w:pStyle w:val="1"/>
        <w:spacing w:before="0" w:line="360" w:lineRule="auto"/>
        <w:jc w:val="center"/>
        <w:rPr>
          <w:rFonts w:ascii="Times New Roman" w:hAnsi="Times New Roman" w:cs="Times New Roman"/>
          <w:caps/>
          <w:color w:val="000000"/>
        </w:rPr>
      </w:pPr>
      <w:bookmarkStart w:id="6" w:name="_Toc17917742"/>
      <w:r>
        <w:rPr>
          <w:rFonts w:ascii="Times New Roman" w:hAnsi="Times New Roman" w:cs="Times New Roman"/>
          <w:caps/>
          <w:color w:val="000000"/>
        </w:rPr>
        <w:t>5.1. ПРОГРАММА ДИСЦИПЛИНЫ «Административный Процесс»</w:t>
      </w:r>
      <w:bookmarkEnd w:id="6"/>
    </w:p>
    <w:p w14:paraId="65F9C3DC" w14:textId="77777777" w:rsidR="009D4873" w:rsidRDefault="009D4873">
      <w:pPr>
        <w:spacing w:after="0" w:line="240" w:lineRule="auto"/>
        <w:jc w:val="center"/>
        <w:rPr>
          <w:rFonts w:ascii="Times New Roman" w:hAnsi="Times New Roman"/>
          <w:b/>
          <w:caps/>
          <w:color w:val="000000"/>
          <w:sz w:val="24"/>
          <w:szCs w:val="24"/>
        </w:rPr>
      </w:pPr>
    </w:p>
    <w:p w14:paraId="2C8194BD" w14:textId="77777777" w:rsidR="009D4873" w:rsidRDefault="003921ED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5116F791" w14:textId="77777777" w:rsidR="009D4873" w:rsidRDefault="003921ED">
      <w:pPr>
        <w:pStyle w:val="afa"/>
        <w:spacing w:line="360" w:lineRule="auto"/>
        <w:ind w:firstLine="709"/>
        <w:jc w:val="both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Административный процесс – важный институт административного права  и имеет большое значение для обеспечения законности, защиты прав и законных интересов участников административно-правовых отношений в их взаимоотношениях с публичной властью.</w:t>
      </w:r>
    </w:p>
    <w:p w14:paraId="2F131E1C" w14:textId="77777777" w:rsidR="009D4873" w:rsidRDefault="003921ED">
      <w:pPr>
        <w:pStyle w:val="afa"/>
        <w:spacing w:line="360" w:lineRule="auto"/>
        <w:ind w:firstLine="709"/>
        <w:jc w:val="both"/>
      </w:pPr>
      <w:r>
        <w:rPr>
          <w:rFonts w:ascii="Times New Roman" w:hAnsi="Times New Roman"/>
          <w:szCs w:val="24"/>
        </w:rPr>
        <w:t>Надлежащая административно-процессуальная подготовка объективно требуется специалисту, работающего в сфере правоохранительной деятельности, так как  в процессе своей профессиональной деятельности неизбежно приходится взаимодействовать с органами исполнительной власти, иными государственными органами и их должностными лицами, использовать, а в установленном законом случаях, и оценивать конкретные административно-правовые нормы и административно-правовые акты.</w:t>
      </w:r>
    </w:p>
    <w:p w14:paraId="6598FE62" w14:textId="77777777" w:rsidR="009D4873" w:rsidRDefault="003921ED">
      <w:pPr>
        <w:pStyle w:val="afa"/>
        <w:spacing w:line="360" w:lineRule="auto"/>
        <w:ind w:firstLine="709"/>
        <w:jc w:val="both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Административный процесс как учебная дисциплина изучает любые общественные отношения, возникающие в связи и по практической реализации исполнительной власти, а также общественных отношений управленческого характера, имеющих место во внутриорганизационной деятельности государственных органов, применительно к особенностям административных производств, предусмотренных российским законодательством для реализации государственно-управленческих функций. </w:t>
      </w:r>
    </w:p>
    <w:p w14:paraId="38A5E20C" w14:textId="77777777" w:rsidR="009D4873" w:rsidRDefault="003921ED">
      <w:pPr>
        <w:pStyle w:val="ConsPlusNormal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рамках освоения дисциплины «административный процесс» осуществляется подготовка нормотворческой, правоприменительной и правоохранительной деятельности.</w:t>
      </w:r>
    </w:p>
    <w:p w14:paraId="517DAF62" w14:textId="77777777" w:rsidR="009D4873" w:rsidRDefault="003921ED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33E6E346" w14:textId="77777777" w:rsidR="009D4873" w:rsidRDefault="003921ED">
      <w:pPr>
        <w:tabs>
          <w:tab w:val="left" w:pos="567"/>
        </w:tabs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государственное и муниципальное управление.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управленческого характера и положительного отношения к необходимости соблюдения действующего законодательства Российской Федерации.</w:t>
      </w:r>
    </w:p>
    <w:p w14:paraId="02A8CAA3" w14:textId="77777777" w:rsidR="009D4873" w:rsidRDefault="003921ED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14:paraId="4F4B8589" w14:textId="77777777" w:rsidR="009D4873" w:rsidRDefault="003921ED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Целью освоения дисциплины «Административный процесс» является  приобретение студентами знаний о содержании административного процесса, как составной части </w:t>
      </w:r>
      <w:r>
        <w:rPr>
          <w:rFonts w:ascii="Times New Roman" w:hAnsi="Times New Roman"/>
          <w:sz w:val="24"/>
          <w:szCs w:val="24"/>
          <w:lang w:eastAsia="ru-RU"/>
        </w:rPr>
        <w:lastRenderedPageBreak/>
        <w:t>деятельности органов исполнительной власти, процедурных и юрисдикционных производствах, формирование умений по реализации законодательства об административных производствах в государственном управлении.</w:t>
      </w:r>
    </w:p>
    <w:p w14:paraId="513701A6" w14:textId="77777777" w:rsidR="009D4873" w:rsidRDefault="003921ED">
      <w:pPr>
        <w:tabs>
          <w:tab w:val="left" w:pos="-360"/>
        </w:tabs>
        <w:spacing w:after="0" w:line="360" w:lineRule="auto"/>
        <w:ind w:firstLine="36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Достижение цели, обусловило постановку следующих </w:t>
      </w:r>
      <w:r>
        <w:rPr>
          <w:rFonts w:ascii="Times New Roman" w:hAnsi="Times New Roman"/>
          <w:b/>
          <w:sz w:val="24"/>
          <w:szCs w:val="24"/>
          <w:lang w:eastAsia="ru-RU"/>
        </w:rPr>
        <w:t>задач изучения курса:</w:t>
      </w:r>
    </w:p>
    <w:p w14:paraId="47F2F170" w14:textId="77777777" w:rsidR="009D4873" w:rsidRDefault="003921ED">
      <w:pPr>
        <w:pStyle w:val="afa"/>
        <w:spacing w:line="360" w:lineRule="auto"/>
        <w:ind w:firstLine="709"/>
        <w:jc w:val="both"/>
        <w:rPr>
          <w:rFonts w:ascii="Times New Roman" w:hAnsi="Times New Roman"/>
          <w:szCs w:val="24"/>
        </w:rPr>
      </w:pPr>
      <w:r>
        <w:rPr>
          <w:rFonts w:ascii="Times New Roman" w:eastAsia="Times New Roman" w:hAnsi="Times New Roman"/>
          <w:szCs w:val="24"/>
        </w:rPr>
        <w:t xml:space="preserve"> </w:t>
      </w:r>
      <w:r>
        <w:rPr>
          <w:rFonts w:ascii="Times New Roman" w:hAnsi="Times New Roman"/>
          <w:szCs w:val="24"/>
        </w:rPr>
        <w:t xml:space="preserve">- формирование знаний в области теории административного процесса (понятия, предмета, метода, функций, субъектов административного процесса; понятия и особенностей административно-процессуальных норм и административных правоотношений, их классификаций); </w:t>
      </w:r>
    </w:p>
    <w:p w14:paraId="17442573" w14:textId="77777777" w:rsidR="009D4873" w:rsidRDefault="003921ED">
      <w:pPr>
        <w:pStyle w:val="afa"/>
        <w:spacing w:line="360" w:lineRule="auto"/>
        <w:ind w:firstLine="709"/>
        <w:jc w:val="both"/>
      </w:pPr>
      <w:r>
        <w:rPr>
          <w:rFonts w:ascii="Times New Roman" w:hAnsi="Times New Roman"/>
          <w:szCs w:val="24"/>
        </w:rPr>
        <w:t>- обучение студентов правильному ориентированию в действующем административно-процессуальном законодательстве, формирование навыков и умений правильно толковать и использовать на практике административно-процессуальные нормы;</w:t>
      </w:r>
    </w:p>
    <w:p w14:paraId="0E2C6910" w14:textId="77777777" w:rsidR="009D4873" w:rsidRDefault="003921E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- ознакомление студентов с административно-процессуальным регулированием отношений в различных сферах, с участием субъектов, представляющих исполнительную и судебную ветви власти.</w:t>
      </w:r>
    </w:p>
    <w:p w14:paraId="5023141B" w14:textId="77777777" w:rsidR="009D4873" w:rsidRDefault="009D4873">
      <w:pPr>
        <w:spacing w:after="0" w:line="360" w:lineRule="auto"/>
        <w:ind w:left="567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25F556C4" w14:textId="77777777" w:rsidR="009D4873" w:rsidRDefault="003921ED">
      <w:pPr>
        <w:spacing w:after="0" w:line="36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p w14:paraId="1F3B1409" w14:textId="77777777" w:rsidR="009D4873" w:rsidRDefault="009D4873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9859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57"/>
        <w:gridCol w:w="2140"/>
        <w:gridCol w:w="1491"/>
        <w:gridCol w:w="2167"/>
        <w:gridCol w:w="1558"/>
        <w:gridCol w:w="1651"/>
      </w:tblGrid>
      <w:tr w:rsidR="009D4873" w14:paraId="5D79EBFD" w14:textId="77777777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9D122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3C03884" w14:textId="77777777" w:rsidR="009D4873" w:rsidRDefault="003921ED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8B8DF9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363E7D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F016D5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95B7D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D4873" w14:paraId="08C0E648" w14:textId="77777777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A772D9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38659C5" w14:textId="77777777" w:rsidR="009D4873" w:rsidRDefault="003921ED">
            <w:pPr>
              <w:suppressAutoHyphens/>
              <w:autoSpaceDE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 знание основных процессуальных правил рассмотрения дел в органах исполнительной власти.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26B9CC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5F795C4" w14:textId="77777777" w:rsidR="009D4873" w:rsidRDefault="003921ED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 знание основных процессуальных правил рассмотрения административных дел в органах исполнительной власти,  дает правовую характеристику, виды и механизм реализации административных процедур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A778D67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ОК-1;</w:t>
            </w:r>
          </w:p>
          <w:p w14:paraId="2316D46E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ОК-6; ОПК-8; ОПК-9; ОПК-10; ПК-1; </w:t>
            </w:r>
          </w:p>
          <w:p w14:paraId="325440C5" w14:textId="77777777" w:rsidR="009D4873" w:rsidRDefault="003921ED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</w:tc>
        <w:tc>
          <w:tcPr>
            <w:tcW w:w="16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08D5DFF" w14:textId="77777777" w:rsidR="009D4873" w:rsidRDefault="003921ED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1EFDEAA1" w14:textId="77777777" w:rsidR="009D4873" w:rsidRDefault="003921ED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5D65FC2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  <w:p w14:paraId="5247B443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  <w:tr w:rsidR="009D4873" w14:paraId="1606D5B7" w14:textId="77777777">
        <w:trPr>
          <w:trHeight w:val="331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26E83BD" w14:textId="77777777" w:rsidR="009D4873" w:rsidRDefault="003921ED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5457738" w14:textId="77777777" w:rsidR="009D4873" w:rsidRDefault="003921ED">
            <w:pPr>
              <w:autoSpaceDE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Умеет самостоятельно использовать навыки применения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административно-процессуальных норм в профессиональной деятельности</w:t>
            </w:r>
          </w:p>
          <w:p w14:paraId="562C75D1" w14:textId="77777777" w:rsidR="009D4873" w:rsidRDefault="009D4873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B87A79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ОР-1-2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00148E1" w14:textId="77777777" w:rsidR="009D4873" w:rsidRDefault="003921ED">
            <w:pPr>
              <w:autoSpaceDE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Умеет самостоятельно использовать навыки применения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административно-процессуальных норм, правильно анализировать совершаемые органами исполнительной власти, местного самоуправления и должностными лицами юридические действия административно-правового характера, являющиеся основанием возникновения, изменения и прекращения административно-процессуальных отношений.</w:t>
            </w:r>
          </w:p>
          <w:p w14:paraId="664355AD" w14:textId="77777777" w:rsidR="009D4873" w:rsidRDefault="009D4873">
            <w:pPr>
              <w:autoSpaceDE w:val="0"/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111B1BB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ОК-1;</w:t>
            </w:r>
          </w:p>
          <w:p w14:paraId="3AA63D95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ОК-6; ОПК-8; ОПК-9; ОПК-10; ПК-1; </w:t>
            </w:r>
          </w:p>
          <w:p w14:paraId="11579C1E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ПК-4</w:t>
            </w:r>
          </w:p>
        </w:tc>
        <w:tc>
          <w:tcPr>
            <w:tcW w:w="16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FE02A36" w14:textId="77777777" w:rsidR="009D4873" w:rsidRDefault="003921ED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анализ источников права;</w:t>
            </w:r>
          </w:p>
          <w:p w14:paraId="68804064" w14:textId="77777777" w:rsidR="009D4873" w:rsidRDefault="003921ED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63B32052" w14:textId="77777777" w:rsidR="009D4873" w:rsidRDefault="003921ED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;</w:t>
            </w:r>
          </w:p>
          <w:p w14:paraId="08EDAA33" w14:textId="77777777" w:rsidR="009D4873" w:rsidRDefault="003921ED">
            <w:pPr>
              <w:autoSpaceDE w:val="0"/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1A965116" w14:textId="77777777" w:rsidR="009D4873" w:rsidRDefault="009D4873">
      <w:pPr>
        <w:shd w:val="clear" w:color="auto" w:fill="FFFFFF"/>
        <w:tabs>
          <w:tab w:val="left" w:pos="360"/>
          <w:tab w:val="left" w:pos="518"/>
        </w:tabs>
        <w:autoSpaceDE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14:paraId="27893DC6" w14:textId="77777777" w:rsidR="009D4873" w:rsidRDefault="003921ED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21EBBBBB" w14:textId="77777777" w:rsidR="009D4873" w:rsidRDefault="003921ED">
      <w:pPr>
        <w:autoSpaceDE w:val="0"/>
        <w:spacing w:after="0" w:line="360" w:lineRule="auto"/>
        <w:ind w:firstLine="709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9950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2327"/>
        <w:gridCol w:w="1055"/>
        <w:gridCol w:w="1377"/>
        <w:gridCol w:w="1534"/>
        <w:gridCol w:w="2142"/>
        <w:gridCol w:w="1515"/>
      </w:tblGrid>
      <w:tr w:rsidR="009D4873" w14:paraId="0D7E3682" w14:textId="77777777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A09701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F3971C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B3E5C8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5A0FEF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D4873" w14:paraId="3CD03570" w14:textId="77777777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DF4E37C" w14:textId="77777777" w:rsidR="009D4873" w:rsidRDefault="009D4873">
            <w:pPr>
              <w:snapToGrid w:val="0"/>
              <w:spacing w:after="0" w:line="240" w:lineRule="auto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C0F753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180BAB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1863C8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4FB30F8" w14:textId="77777777" w:rsidR="009D4873" w:rsidRDefault="009D4873">
            <w:pPr>
              <w:snapToGri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DA6542E" w14:textId="77777777" w:rsidR="009D4873" w:rsidRDefault="009D4873">
            <w:pPr>
              <w:snapToGri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D4873" w14:paraId="05BD5A61" w14:textId="77777777">
        <w:trPr>
          <w:trHeight w:val="23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41E394" w14:textId="77777777" w:rsidR="009D4873" w:rsidRDefault="009D4873">
            <w:pPr>
              <w:snapToGri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504A7F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E607D4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22B00AE" w14:textId="77777777" w:rsidR="009D4873" w:rsidRDefault="009D4873">
            <w:pPr>
              <w:snapToGrid w:val="0"/>
              <w:spacing w:after="0" w:line="240" w:lineRule="auto"/>
              <w:rPr>
                <w:rFonts w:cs="Calibri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2C6D796" w14:textId="77777777" w:rsidR="009D4873" w:rsidRDefault="009D4873">
            <w:pPr>
              <w:snapToGri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1831B3" w14:textId="77777777" w:rsidR="009D4873" w:rsidRDefault="009D4873">
            <w:pPr>
              <w:snapToGri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9D4873" w14:paraId="1F9AE586" w14:textId="77777777">
        <w:trPr>
          <w:trHeight w:val="23"/>
        </w:trPr>
        <w:tc>
          <w:tcPr>
            <w:tcW w:w="995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0096E5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 1. Основы административно-процессуальной деятельности. Административно-процессуальное право</w:t>
            </w:r>
          </w:p>
        </w:tc>
      </w:tr>
      <w:tr w:rsidR="009D4873" w14:paraId="049F93BB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00148C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1.1. Административный процесс: понятие, особенности, структура. Субъекты административного процесса.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8E884C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79935F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49FAAB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9B4EA1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F18D2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D4873" w14:paraId="2728D1F7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57D14F2" w14:textId="77777777" w:rsidR="009D4873" w:rsidRDefault="003921ED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1.2. Предмет и метод административно-процессуального права.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842F59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C964D7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9F14E3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B87E3D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0116D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D4873" w14:paraId="6402CBBE" w14:textId="77777777">
        <w:trPr>
          <w:trHeight w:val="23"/>
        </w:trPr>
        <w:tc>
          <w:tcPr>
            <w:tcW w:w="995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4F2CE7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 2. Административно-процедурный процесс</w:t>
            </w:r>
          </w:p>
        </w:tc>
      </w:tr>
      <w:tr w:rsidR="009D4873" w14:paraId="612724AC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FCAC36E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Понятие и сущность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административных процедур. Нормотворческие процедуры, их разновидности и правовая регламентация.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CC21B9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7310F6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2C3D75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D36975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07C90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4873" w14:paraId="74A7C409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CD2FE9" w14:textId="77777777" w:rsidR="009D4873" w:rsidRDefault="003921ED">
            <w:r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2.2. Регистрационные процедуры, их разновидности и правовая регламентация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38328F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55DCC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BC2995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46DE71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A4FFC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4873" w14:paraId="5E8DD985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55B8567" w14:textId="77777777" w:rsidR="009D4873" w:rsidRDefault="003921ED"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2.3. Лицензионные и разрешительные процедуры, их разновидности и правовая регламентация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B6C89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CD048C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A108F4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E1FE5D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6A902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4873" w14:paraId="116CE710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5E51A43" w14:textId="77777777" w:rsidR="009D4873" w:rsidRDefault="003921ED"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2.4. Контрольные и надзорные процедуры, их разновидности и регламентация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8A8CB7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FB28CD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ABCEBE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1830EA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5474F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4873" w14:paraId="16F2F491" w14:textId="77777777">
        <w:trPr>
          <w:trHeight w:val="23"/>
        </w:trPr>
        <w:tc>
          <w:tcPr>
            <w:tcW w:w="995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FF9571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Раздел 3. Административно-юрисдикционное производство</w:t>
            </w:r>
          </w:p>
        </w:tc>
      </w:tr>
      <w:tr w:rsidR="009D4873" w14:paraId="16704F9E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660625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3.1. Понятие и виды административно-юрисдикционного производства. Производство по жалобам. Дисциплинарное производство.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E643A3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63D97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D3D5FE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2F65FF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BB07B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4873" w14:paraId="62CA2380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53158D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3.2. Производство по делам об административных правонарушениях.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A9DB5E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714E19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DFF6DC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FA5DB3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BC2F5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4873" w14:paraId="51C08738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6E77D49" w14:textId="77777777" w:rsidR="009D4873" w:rsidRDefault="003921ED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C675C0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34292C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164103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87309E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5F1E13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54E11D2A" w14:textId="77777777" w:rsidR="009D4873" w:rsidRDefault="009D4873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E47F843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A83EAB2" w14:textId="77777777" w:rsidR="009D4873" w:rsidRDefault="003921ED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14:paraId="61C8EAFD" w14:textId="77777777" w:rsidR="009D4873" w:rsidRDefault="003921ED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6. Рейтинг-план</w:t>
      </w:r>
    </w:p>
    <w:tbl>
      <w:tblPr>
        <w:tblW w:w="8778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477"/>
        <w:gridCol w:w="1666"/>
        <w:gridCol w:w="1466"/>
        <w:gridCol w:w="1394"/>
        <w:gridCol w:w="1161"/>
        <w:gridCol w:w="876"/>
        <w:gridCol w:w="1433"/>
        <w:gridCol w:w="1491"/>
      </w:tblGrid>
      <w:tr w:rsidR="009D4873" w14:paraId="637CC055" w14:textId="77777777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F9F350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lang w:eastAsia="ru-RU"/>
              </w:rPr>
              <w:t>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5F6053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E49220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7BD18C9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EEC41C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D4E527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0FB90A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5828F2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D4873" w14:paraId="50580D4A" w14:textId="77777777">
        <w:trPr>
          <w:trHeight w:val="300"/>
        </w:trPr>
        <w:tc>
          <w:tcPr>
            <w:tcW w:w="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1126E5D" w14:textId="77777777" w:rsidR="009D4873" w:rsidRDefault="009D4873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DE403A5" w14:textId="77777777" w:rsidR="009D4873" w:rsidRDefault="009D4873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2431CDC" w14:textId="77777777" w:rsidR="009D4873" w:rsidRDefault="009D4873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9E398E2" w14:textId="77777777" w:rsidR="009D4873" w:rsidRDefault="009D4873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6287F21" w14:textId="77777777" w:rsidR="009D4873" w:rsidRDefault="009D4873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BE93A62" w14:textId="77777777" w:rsidR="009D4873" w:rsidRDefault="009D4873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85C6B9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AA6272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D4873" w14:paraId="143DC17B" w14:textId="77777777">
        <w:trPr>
          <w:trHeight w:val="300"/>
        </w:trPr>
        <w:tc>
          <w:tcPr>
            <w:tcW w:w="46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84BA73E" w14:textId="77777777" w:rsidR="009D4873" w:rsidRDefault="009D4873">
            <w:pPr>
              <w:numPr>
                <w:ilvl w:val="0"/>
                <w:numId w:val="7"/>
              </w:numPr>
              <w:tabs>
                <w:tab w:val="clear" w:pos="709"/>
                <w:tab w:val="left" w:pos="0"/>
              </w:tabs>
              <w:autoSpaceDE w:val="0"/>
              <w:snapToGri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 w:val="restart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EF49448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ОР-1-1</w:t>
            </w:r>
          </w:p>
          <w:p w14:paraId="34B3F2EB" w14:textId="77777777" w:rsidR="009D4873" w:rsidRDefault="009D4873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EA350F4" w14:textId="77777777" w:rsidR="009D4873" w:rsidRDefault="003921ED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0872902A" w14:textId="77777777" w:rsidR="009D4873" w:rsidRDefault="003921ED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8941E47" w14:textId="77777777" w:rsidR="009D4873" w:rsidRDefault="003921ED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4B0A208" w14:textId="77777777" w:rsidR="009D4873" w:rsidRDefault="003921ED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4BFDD700" w14:textId="77777777" w:rsidR="009D4873" w:rsidRDefault="003921ED">
            <w:pPr>
              <w:autoSpaceDE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8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04A35C2" w14:textId="77777777" w:rsidR="009D4873" w:rsidRDefault="003921ED">
            <w:pPr>
              <w:autoSpaceDE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9D4873" w14:paraId="7D34F5C7" w14:textId="77777777">
        <w:trPr>
          <w:trHeight w:val="1264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B4020A7" w14:textId="77777777" w:rsidR="009D4873" w:rsidRDefault="009D4873">
            <w:pPr>
              <w:numPr>
                <w:ilvl w:val="0"/>
                <w:numId w:val="7"/>
              </w:numPr>
              <w:tabs>
                <w:tab w:val="clear" w:pos="709"/>
                <w:tab w:val="left" w:pos="0"/>
              </w:tabs>
              <w:autoSpaceDE w:val="0"/>
              <w:snapToGrid w:val="0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D7B270A" w14:textId="77777777" w:rsidR="009D4873" w:rsidRDefault="009D4873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F904CB7" w14:textId="77777777" w:rsidR="009D4873" w:rsidRDefault="009D4873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06971CD3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2A1F701D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03EFCA41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5F96A722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B95CD12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D4873" w14:paraId="3FAC323B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220BBB2" w14:textId="77777777" w:rsidR="009D4873" w:rsidRDefault="009D4873">
            <w:pPr>
              <w:numPr>
                <w:ilvl w:val="0"/>
                <w:numId w:val="7"/>
              </w:numPr>
              <w:tabs>
                <w:tab w:val="clear" w:pos="709"/>
                <w:tab w:val="left" w:pos="0"/>
              </w:tabs>
              <w:autoSpaceDE w:val="0"/>
              <w:snapToGrid w:val="0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3CB595B" w14:textId="77777777" w:rsidR="009D4873" w:rsidRDefault="009D4873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8613F6C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6BB2D6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4240AA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ADC656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E8FBDA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B44183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4873" w14:paraId="3A1EB2CE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D9C8D39" w14:textId="77777777" w:rsidR="009D4873" w:rsidRDefault="009D4873">
            <w:pPr>
              <w:numPr>
                <w:ilvl w:val="0"/>
                <w:numId w:val="7"/>
              </w:numPr>
              <w:tabs>
                <w:tab w:val="clear" w:pos="709"/>
                <w:tab w:val="left" w:pos="0"/>
              </w:tabs>
              <w:autoSpaceDE w:val="0"/>
              <w:snapToGrid w:val="0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75E05EE" w14:textId="77777777" w:rsidR="009D4873" w:rsidRDefault="009D4873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92BB3B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F0DAAE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6DB90E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1BE587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8AD3BD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A47245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4873" w14:paraId="48908440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FC17F8B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A4F7224" w14:textId="77777777" w:rsidR="009D4873" w:rsidRDefault="009D4873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B0919C1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8DD060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498620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65D241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F1FE2E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6DB502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4873" w14:paraId="40ABDA02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AE48A43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0F40DEB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534ACD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7A52294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07DCDA8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50EA2D7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FE3165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CCF700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DD355C9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547C252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480B5F1" w14:textId="77777777" w:rsidR="009D4873" w:rsidRDefault="003921ED">
      <w:pPr>
        <w:numPr>
          <w:ilvl w:val="0"/>
          <w:numId w:val="28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>Смоленский М.Б., Дригола Э.В.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ab/>
        <w:t>Административное право: Учебник Москва: КноРус, 2010</w:t>
      </w:r>
    </w:p>
    <w:p w14:paraId="61FFF9BE" w14:textId="77777777" w:rsidR="009D4873" w:rsidRDefault="003921ED">
      <w:pPr>
        <w:numPr>
          <w:ilvl w:val="0"/>
          <w:numId w:val="28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>Тимошенко И.В.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ab/>
        <w:t>Административное право: Конспект лекций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ab/>
        <w:t>Ростов на Дону: Феникс, 2010</w:t>
      </w:r>
    </w:p>
    <w:p w14:paraId="53748C8B" w14:textId="77777777" w:rsidR="009D4873" w:rsidRDefault="003921ED">
      <w:pPr>
        <w:numPr>
          <w:ilvl w:val="0"/>
          <w:numId w:val="28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Cs/>
          <w:sz w:val="24"/>
          <w:szCs w:val="24"/>
          <w:lang w:eastAsia="ru-RU"/>
        </w:rPr>
        <w:t>Деменкова Н.Г., Игнатова М.С.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ab/>
        <w:t>Административное право в схемах и таблицах: учеб.пособие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ab/>
        <w:t>Москва: Проспект, 2013</w:t>
      </w:r>
    </w:p>
    <w:p w14:paraId="1C5FB0F2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A309B86" w14:textId="77777777" w:rsidR="009D4873" w:rsidRDefault="003921ED">
      <w:pPr>
        <w:numPr>
          <w:ilvl w:val="0"/>
          <w:numId w:val="29"/>
        </w:numPr>
        <w:tabs>
          <w:tab w:val="left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Беляков Е.Н.</w:t>
      </w:r>
      <w:r>
        <w:rPr>
          <w:rFonts w:ascii="Times New Roman" w:hAnsi="Times New Roman"/>
          <w:bCs/>
          <w:sz w:val="24"/>
          <w:szCs w:val="24"/>
          <w:lang w:eastAsia="ru-RU"/>
        </w:rPr>
        <w:tab/>
        <w:t>Административная ответственность и административная юрисдикция: Монография</w:t>
      </w:r>
      <w:r>
        <w:rPr>
          <w:rFonts w:ascii="Times New Roman" w:hAnsi="Times New Roman"/>
          <w:bCs/>
          <w:sz w:val="24"/>
          <w:szCs w:val="24"/>
          <w:lang w:eastAsia="ru-RU"/>
        </w:rPr>
        <w:tab/>
        <w:t>Москва;Нижний Новгород: , 2007</w:t>
      </w:r>
    </w:p>
    <w:p w14:paraId="67595183" w14:textId="77777777" w:rsidR="009D4873" w:rsidRDefault="003921ED">
      <w:pPr>
        <w:numPr>
          <w:ilvl w:val="0"/>
          <w:numId w:val="29"/>
        </w:numPr>
        <w:tabs>
          <w:tab w:val="left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</w:pPr>
      <w:r>
        <w:rPr>
          <w:rFonts w:ascii="Times New Roman" w:hAnsi="Times New Roman"/>
          <w:bCs/>
          <w:sz w:val="24"/>
          <w:szCs w:val="24"/>
          <w:lang w:eastAsia="ru-RU"/>
        </w:rPr>
        <w:t>Бахрах Д.Н., Россинский Б.В.</w:t>
      </w:r>
      <w:r>
        <w:rPr>
          <w:rFonts w:ascii="Times New Roman" w:hAnsi="Times New Roman"/>
          <w:bCs/>
          <w:sz w:val="24"/>
          <w:szCs w:val="24"/>
          <w:lang w:eastAsia="ru-RU"/>
        </w:rPr>
        <w:tab/>
        <w:t>Административное право: Учебник для вузов Москва: Норма, 2007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.</w:t>
      </w:r>
    </w:p>
    <w:p w14:paraId="781AE062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2853920" w14:textId="77777777" w:rsidR="009D4873" w:rsidRDefault="003921ED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«Административный процесс», направлена на углубление и закрепление знаний студента, на развитие практических умений. </w:t>
      </w:r>
    </w:p>
    <w:p w14:paraId="63DCFBBA" w14:textId="77777777" w:rsidR="009D4873" w:rsidRDefault="003921ED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</w:t>
      </w:r>
      <w:r>
        <w:rPr>
          <w:rFonts w:ascii="Times New Roman" w:hAnsi="Times New Roman"/>
          <w:sz w:val="24"/>
          <w:szCs w:val="24"/>
          <w:lang w:eastAsia="ru-RU"/>
        </w:rPr>
        <w:lastRenderedPageBreak/>
        <w:t>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7ADC6533" w14:textId="77777777" w:rsidR="009D4873" w:rsidRDefault="003921ED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1A81F0B1" w14:textId="77777777" w:rsidR="009D4873" w:rsidRDefault="009D48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AE8636B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9580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4A0" w:firstRow="1" w:lastRow="0" w:firstColumn="1" w:lastColumn="0" w:noHBand="0" w:noVBand="1"/>
      </w:tblPr>
      <w:tblGrid>
        <w:gridCol w:w="3092"/>
        <w:gridCol w:w="6488"/>
      </w:tblGrid>
      <w:tr w:rsidR="009D4873" w14:paraId="16F5E846" w14:textId="77777777">
        <w:tc>
          <w:tcPr>
            <w:tcW w:w="5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49A4826" w14:textId="77777777" w:rsidR="009D4873" w:rsidRDefault="003921ED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Административный процесс: учебное пособие. Издательство: Юнити-Дана, 2015</w:t>
            </w:r>
          </w:p>
        </w:tc>
        <w:tc>
          <w:tcPr>
            <w:tcW w:w="4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6A52895" w14:textId="77777777" w:rsidR="009D4873" w:rsidRDefault="003921ED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http://biblioclub.ru/index.php?page=book_red&amp;id=119019&amp;sr=1</w:t>
            </w:r>
          </w:p>
        </w:tc>
      </w:tr>
      <w:tr w:rsidR="009D4873" w14:paraId="169D06AA" w14:textId="77777777">
        <w:tc>
          <w:tcPr>
            <w:tcW w:w="5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4E7C69E" w14:textId="77777777" w:rsidR="009D4873" w:rsidRDefault="003921ED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Актуальные проблемы административного права и процесса: учебник  Издательство: Юнити-Дана, 2015</w:t>
            </w:r>
          </w:p>
        </w:tc>
        <w:tc>
          <w:tcPr>
            <w:tcW w:w="4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D7CCA2" w14:textId="77777777" w:rsidR="009D4873" w:rsidRDefault="003921ED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http://biblioclub.ru/index.php?page=book_red&amp;id=426468&amp;sr=1</w:t>
            </w:r>
          </w:p>
        </w:tc>
      </w:tr>
      <w:tr w:rsidR="009D4873" w14:paraId="4BAB1898" w14:textId="77777777">
        <w:trPr>
          <w:trHeight w:val="70"/>
        </w:trPr>
        <w:tc>
          <w:tcPr>
            <w:tcW w:w="5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5C6967" w14:textId="77777777" w:rsidR="009D4873" w:rsidRDefault="003921ED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Административное судопроизводство: учебник Под редакцией: Ярков В. В, Издательство: Статут, 2016</w:t>
            </w:r>
          </w:p>
        </w:tc>
        <w:tc>
          <w:tcPr>
            <w:tcW w:w="4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052866" w14:textId="77777777" w:rsidR="009D4873" w:rsidRDefault="003921ED">
            <w:pPr>
              <w:spacing w:after="12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http://biblioclub.ru/index.php?page=book_red&amp;id=453101&amp;sr=1</w:t>
            </w:r>
          </w:p>
        </w:tc>
      </w:tr>
    </w:tbl>
    <w:p w14:paraId="717AAFBA" w14:textId="77777777" w:rsidR="009D4873" w:rsidRDefault="009D4873">
      <w:pPr>
        <w:spacing w:after="0" w:line="240" w:lineRule="auto"/>
        <w:rPr>
          <w:b/>
          <w:i/>
          <w:color w:val="FF0000"/>
        </w:rPr>
      </w:pPr>
    </w:p>
    <w:p w14:paraId="56EE48EE" w14:textId="77777777" w:rsidR="009D4873" w:rsidRDefault="009D4873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i/>
          <w:color w:val="FF0000"/>
          <w:sz w:val="24"/>
          <w:szCs w:val="24"/>
          <w:lang w:eastAsia="ru-RU"/>
        </w:rPr>
      </w:pPr>
    </w:p>
    <w:p w14:paraId="4FAAFDAD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9D4873" w:rsidRDefault="003921E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908EB2C" w14:textId="77777777" w:rsidR="009D4873" w:rsidRDefault="009D487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34CF7016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C96A9D2" w14:textId="77777777" w:rsidR="009D4873" w:rsidRDefault="003921ED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«Административный процесс»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121FD38A" w14:textId="77777777" w:rsidR="009D4873" w:rsidRDefault="009D487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8C93334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FE2DD96" w14:textId="77777777" w:rsidR="009D4873" w:rsidRDefault="009D4873">
      <w:pPr>
        <w:spacing w:after="0" w:line="36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513100E1" w14:textId="77777777" w:rsidR="009D4873" w:rsidRDefault="003921ED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>Программное обеспечение:</w:t>
      </w:r>
    </w:p>
    <w:p w14:paraId="4938BBE1" w14:textId="77777777" w:rsidR="009D4873" w:rsidRDefault="003921ED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14:paraId="32C85687" w14:textId="77777777" w:rsidR="009D4873" w:rsidRDefault="003921ED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6172FF34" w14:textId="77777777" w:rsidR="009D4873" w:rsidRDefault="003921ED">
      <w:pPr>
        <w:numPr>
          <w:ilvl w:val="0"/>
          <w:numId w:val="30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E00AC83" w14:textId="77777777" w:rsidR="009D4873" w:rsidRDefault="003921ED">
      <w:pPr>
        <w:numPr>
          <w:ilvl w:val="0"/>
          <w:numId w:val="30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D386193" w14:textId="77777777" w:rsidR="009D4873" w:rsidRDefault="003921ED">
      <w:pPr>
        <w:numPr>
          <w:ilvl w:val="0"/>
          <w:numId w:val="30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4539617" w14:textId="77777777" w:rsidR="009D4873" w:rsidRDefault="003921ED">
      <w:pPr>
        <w:numPr>
          <w:ilvl w:val="0"/>
          <w:numId w:val="30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32C0889" w14:textId="77777777" w:rsidR="009D4873" w:rsidRDefault="003921ED">
      <w:pPr>
        <w:numPr>
          <w:ilvl w:val="0"/>
          <w:numId w:val="30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D9383BE" w14:textId="77777777" w:rsidR="009D4873" w:rsidRDefault="003921ED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09902BF8" w14:textId="77777777" w:rsidR="009D4873" w:rsidRDefault="003921ED">
      <w:pPr>
        <w:pStyle w:val="1"/>
        <w:jc w:val="center"/>
      </w:pPr>
      <w:bookmarkStart w:id="7" w:name="_Toc17917743"/>
      <w:r>
        <w:rPr>
          <w:rFonts w:ascii="Times New Roman" w:hAnsi="Times New Roman" w:cs="Times New Roman"/>
          <w:color w:val="000000"/>
        </w:rPr>
        <w:lastRenderedPageBreak/>
        <w:t>5.2. ПРОГРАММА ДИСЦИПЛИНЫ</w:t>
      </w:r>
      <w:r>
        <w:rPr>
          <w:rFonts w:ascii="Times New Roman" w:hAnsi="Times New Roman" w:cs="Times New Roman"/>
          <w:color w:val="000000"/>
          <w:lang w:val="ru-RU"/>
        </w:rPr>
        <w:t xml:space="preserve"> </w:t>
      </w:r>
      <w:r>
        <w:rPr>
          <w:rFonts w:ascii="Times New Roman" w:hAnsi="Times New Roman" w:cs="Times New Roman"/>
          <w:caps/>
          <w:color w:val="000000"/>
        </w:rPr>
        <w:t>«гражданский процесс»</w:t>
      </w:r>
      <w:bookmarkEnd w:id="7"/>
    </w:p>
    <w:p w14:paraId="27357532" w14:textId="77777777" w:rsidR="009D4873" w:rsidRDefault="009D4873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caps/>
          <w:color w:val="000000"/>
          <w:sz w:val="24"/>
          <w:szCs w:val="24"/>
          <w:lang w:eastAsia="ru-RU"/>
        </w:rPr>
      </w:pPr>
    </w:p>
    <w:p w14:paraId="2496D5BF" w14:textId="77777777" w:rsidR="009D4873" w:rsidRDefault="003921ED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0AE0BDA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Гражданский процесс изучает основы судопроизводства по рассмотрению в судах общей юрисдикции гражданских дел, что способствует </w:t>
      </w:r>
      <w:r>
        <w:rPr>
          <w:rFonts w:ascii="Times New Roman" w:hAnsi="Times New Roman"/>
          <w:sz w:val="24"/>
          <w:szCs w:val="24"/>
        </w:rPr>
        <w:t>формированию у студентов глубоких теоретических знаний в области судопроизводства в России. 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грамотно составлять и толковать исковые и иные требования в результате возникших споров и конфликтов в общественной жизни.</w:t>
      </w:r>
    </w:p>
    <w:p w14:paraId="1CB78208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деятельности судебной ветви власти в Российской Федерации, научить выделять правовые и неправовые общественные отношения, развивать умения оценивать действия и события, грамотно и самостоятельно принимать решения по защите своих гражданских прав и обязанностей, уметь составлять процессуальные документы в суд и применять их на практике.</w:t>
      </w:r>
    </w:p>
    <w:p w14:paraId="07792001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64365B74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A1A730B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«Гражданский процесс» обучающиеся используют знания, умения и навыки, сформированные в ходе изучения дисциплины «Правоохранительные органы», «Административный процесс».</w:t>
      </w:r>
      <w:r>
        <w:t xml:space="preserve"> </w:t>
      </w:r>
      <w:r>
        <w:rPr>
          <w:rFonts w:ascii="Times New Roman" w:hAnsi="Times New Roman"/>
          <w:sz w:val="24"/>
          <w:szCs w:val="24"/>
        </w:rPr>
        <w:t xml:space="preserve">Освоение учебной </w:t>
      </w:r>
      <w:bookmarkStart w:id="8" w:name="YANDEX_55"/>
      <w:bookmarkEnd w:id="8"/>
      <w:r>
        <w:rPr>
          <w:rFonts w:ascii="Times New Roman" w:hAnsi="Times New Roman"/>
          <w:sz w:val="24"/>
          <w:szCs w:val="24"/>
        </w:rPr>
        <w:t xml:space="preserve"> дисциплины обеспечивает необходимую базу для получения знаний по другим правовым </w:t>
      </w:r>
      <w:bookmarkStart w:id="9" w:name="YANDEX_56"/>
      <w:bookmarkEnd w:id="9"/>
      <w:r>
        <w:rPr>
          <w:rFonts w:ascii="Times New Roman" w:hAnsi="Times New Roman"/>
          <w:sz w:val="24"/>
          <w:szCs w:val="24"/>
        </w:rPr>
        <w:t>дисциплинам.</w:t>
      </w:r>
    </w:p>
    <w:p w14:paraId="0FBB4AC2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5926708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данной отрасли права в целом, знания основных институтов  гражданского процесса, приобретение практических навыков, необходимых для применения гражданско-процессуальных норм в будущей профессиональной деятельности</w:t>
      </w:r>
    </w:p>
    <w:p w14:paraId="48E76194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A438B17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формирование цивилистического мышления и мировоззрения, основанного на осознании сущности и многообразия отношений, регулируемых нормами гражданского права; </w:t>
      </w:r>
    </w:p>
    <w:p w14:paraId="1E0BD0FE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>- умение толковать и применять нормы гражданского процессуального права,</w:t>
      </w:r>
    </w:p>
    <w:p w14:paraId="5CCD89C5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- юридически правильно квалифицировать факты и обстоятельства; </w:t>
      </w:r>
    </w:p>
    <w:p w14:paraId="299071D7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приобретение студентами знаний в сфере гражданского судопроизводства; </w:t>
      </w:r>
    </w:p>
    <w:p w14:paraId="26738547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практических навыков применения гражданского процессуального законодательства.</w:t>
      </w:r>
    </w:p>
    <w:p w14:paraId="5C5672C7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61"/>
        <w:gridCol w:w="2388"/>
        <w:gridCol w:w="1497"/>
        <w:gridCol w:w="2299"/>
        <w:gridCol w:w="1565"/>
        <w:gridCol w:w="1932"/>
      </w:tblGrid>
      <w:tr w:rsidR="009D4873" w14:paraId="0B78EFCE" w14:textId="77777777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5E6B1C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DB883FB" w14:textId="77777777" w:rsidR="009D4873" w:rsidRDefault="003921ED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A477D1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2FCE68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0433007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295739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D4873" w14:paraId="3D4B3B5A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7A1A7E0" w14:textId="77777777" w:rsidR="009D4873" w:rsidRDefault="003921E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14:paraId="07F023C8" w14:textId="77777777" w:rsidR="009D4873" w:rsidRDefault="009D487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0484BAF" w14:textId="77777777" w:rsidR="009D4873" w:rsidRDefault="003921ED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86D902B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14:paraId="4BDB5498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F192E07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области гражданского процесса   и анализа процессуальных решений по гражданским делам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B3FC6D8" w14:textId="77777777" w:rsidR="009D4873" w:rsidRDefault="003921ED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ОК-1; ОК-5; ОК-6; ОК-7; ОПК-9; ОПК-10; ПК-1; ПК-4</w:t>
            </w:r>
          </w:p>
          <w:p w14:paraId="2916C19D" w14:textId="77777777" w:rsidR="009D4873" w:rsidRDefault="009D487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F87965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гражданским делам</w:t>
            </w:r>
          </w:p>
          <w:p w14:paraId="472C8ED4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74869460" w14:textId="77777777" w:rsidR="009D4873" w:rsidRDefault="009D487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4873" w14:paraId="5D303B64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B99E4E8" w14:textId="77777777" w:rsidR="009D4873" w:rsidRDefault="003921E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8FAA906" w14:textId="77777777" w:rsidR="009D4873" w:rsidRDefault="003921ED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анализировать нормы процессуального законодательства Российской Федерации и толковать судебные решения  на нормативно-правовой основе в соответствии с требованиями закона.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4B96E24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ОР.2-2-2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F877202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применять нормы гражданского процессуального законодательства при решении конкретных задач с помощью гражданского процессуального кодекса РФ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4DCD578" w14:textId="77777777" w:rsidR="009D4873" w:rsidRDefault="003921ED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ОК-1; ОК-5; ОК-6; ОК-7; ОПК-9; ОПК-10; ПК-1; ПК-4</w:t>
            </w:r>
          </w:p>
          <w:p w14:paraId="187F57B8" w14:textId="77777777" w:rsidR="009D4873" w:rsidRDefault="009D4873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11DBEA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гражданским делам</w:t>
            </w:r>
          </w:p>
          <w:p w14:paraId="11D11A13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54738AF4" w14:textId="77777777" w:rsidR="009D4873" w:rsidRDefault="009D487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46ABBD8F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6BBA33E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9D4873" w:rsidRDefault="003921ED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269B9DA" w14:textId="77777777" w:rsidR="009D4873" w:rsidRDefault="003921ED">
      <w:pPr>
        <w:autoSpaceDE w:val="0"/>
        <w:spacing w:after="0" w:line="360" w:lineRule="auto"/>
        <w:ind w:firstLine="709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40"/>
        <w:gridCol w:w="2218"/>
        <w:gridCol w:w="988"/>
        <w:gridCol w:w="1280"/>
        <w:gridCol w:w="1403"/>
        <w:gridCol w:w="1983"/>
        <w:gridCol w:w="1442"/>
      </w:tblGrid>
      <w:tr w:rsidR="009D4873" w14:paraId="73B3F8BE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19BD58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552BC4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F31EB2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19E73C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A1EEB8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D4873" w14:paraId="273AAECB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64FCBC1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C8C6B09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616A3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A89C3C2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7B0671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382A365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5C71F136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9D4873" w14:paraId="76F2550A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2199465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DA123B1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E8E39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7F64F1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C4CEA3D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0895670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8C1F859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</w:tr>
      <w:tr w:rsidR="009D4873" w14:paraId="40EF4C70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C8FE7CE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C30AD97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Гражданский процесс, понятие, предмет, источники и принципы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06FBB2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4401F6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9C7197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FB2FB5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12 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7393B2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9D4873" w14:paraId="083C2031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E32D521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9BD21A" w14:textId="77777777" w:rsidR="009D4873" w:rsidRDefault="003921ED">
            <w:pPr>
              <w:autoSpaceDE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Тема 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Понятие,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предмет и методология курса «Гражданский процесс»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CD7295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6D556C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AE6752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51913F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75B50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26CF58C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C03362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lastRenderedPageBreak/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A881ECB" w14:textId="77777777" w:rsidR="009D4873" w:rsidRDefault="003921ED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Основные источники гражданского процесса. ГПК РФ.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605B8A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824BEF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AD5E7D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8444A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2B730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D4873" w14:paraId="62919907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A036E3D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6EE7A19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Принципы гражданского процесса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782DA0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DFBEC5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2F40E8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BDE1AC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697EE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9D4873" w14:paraId="0A15215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004F19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7BEF36" w14:textId="77777777" w:rsidR="009D4873" w:rsidRDefault="003921ED">
            <w:pPr>
              <w:autoSpaceDE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Основные стадии гражданского процесса. Лица, участвующие в деле.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F13B9F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2297C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1650E0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10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7834FD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12 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96C84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9D4873" w14:paraId="304D6E9F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E4E1A0D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B8C7BA2" w14:textId="77777777" w:rsidR="009D4873" w:rsidRDefault="003921ED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Возбуждение гражданского дела и подготовка его к судебному разбирательству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AEDA0B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2E1523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19A2F5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D62A9F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9FF81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12 </w:t>
            </w:r>
          </w:p>
        </w:tc>
      </w:tr>
      <w:tr w:rsidR="009D4873" w14:paraId="0C1797E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29DE7E4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26AE412" w14:textId="77777777" w:rsidR="009D4873" w:rsidRDefault="003921ED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Судебное разбирательство, принципы и этапы разбирательства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69FE2B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6FADE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D33E72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1AFCBA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439251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14 </w:t>
            </w:r>
          </w:p>
        </w:tc>
      </w:tr>
      <w:tr w:rsidR="009D4873" w14:paraId="0FE442DD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946A7AE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44E7264" w14:textId="77777777" w:rsidR="009D4873" w:rsidRDefault="003921ED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Лица, участвующие в гражданском деле.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29E9E4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CEF4D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D9D7C4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68BA3C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20A09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9D4873" w14:paraId="17CF130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C0C651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645EA24" w14:textId="77777777" w:rsidR="009D4873" w:rsidRDefault="003921ED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Основные виды производств в гражданском процессе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1203DC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5E1E4C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65B257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10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D044BC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12 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CC0016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9D4873" w14:paraId="4BE3922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9B8484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7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DEDFA69" w14:textId="77777777" w:rsidR="009D4873" w:rsidRDefault="003921ED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 Исковое производство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0B357F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C9043A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0EA96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FB8808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1E336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9D4873" w14:paraId="487EACA7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3853697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8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9377A14" w14:textId="77777777" w:rsidR="009D4873" w:rsidRDefault="003921ED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 Особое производство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5B11E3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7B0E0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90D08F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7A348B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95318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9D4873" w14:paraId="6EFD43DE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89009E4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9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92A78CD" w14:textId="77777777" w:rsidR="009D4873" w:rsidRDefault="003921ED">
            <w:pPr>
              <w:pStyle w:val="13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Приказное производство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2816F1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E3C89F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0D81DB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BCADF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55FCB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308D56CC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97E50C6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04FA47" w14:textId="77777777" w:rsidR="009D4873" w:rsidRDefault="009D4873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68C698B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939487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AA258D8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FFBD3EC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0DCCCAD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D4873" w14:paraId="5200A2D3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9A604E" w14:textId="77777777" w:rsidR="009D4873" w:rsidRDefault="003921ED">
            <w:pPr>
              <w:autoSpaceDE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9C40F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5C49E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548D51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7230A3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EE16D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36AF6883" w14:textId="77777777" w:rsidR="009D4873" w:rsidRDefault="009D4873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7B1D31AB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299AB1A" w14:textId="77777777" w:rsidR="009D4873" w:rsidRDefault="003921ED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</w:t>
      </w:r>
      <w:r>
        <w:rPr>
          <w:rFonts w:ascii="Times New Roman" w:hAnsi="Times New Roman"/>
          <w:sz w:val="24"/>
          <w:szCs w:val="24"/>
        </w:rPr>
        <w:lastRenderedPageBreak/>
        <w:t>элементами обратной связи, лекция с эвристическими элементами, лекция-беседа), дискуссия, круглый стол, метод проектов.</w:t>
      </w:r>
    </w:p>
    <w:p w14:paraId="14347E3C" w14:textId="77777777" w:rsidR="009D4873" w:rsidRDefault="003921ED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54C529ED" w14:textId="77777777" w:rsidR="009D4873" w:rsidRDefault="009D4873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9D4873" w14:paraId="28635E09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0C25E9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0FC11D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25F1AF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8D2728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DC5470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CE0CA13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41E389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CCEDE2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1C0157D6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4873" w14:paraId="6EA01279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691E7B2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26770CE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CBEED82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E36661F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8645DC7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35E58C4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9DEB5B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623EC9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4873" w14:paraId="74D3BE4C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C50080F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62EBF9A1" w14:textId="77777777" w:rsidR="009D4873" w:rsidRDefault="009D487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2AFAB18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14:paraId="4E45C99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ОР.2-2-2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E39C82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7B05EB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F2002A9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8D9363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DDB914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3CFEC6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4873" w14:paraId="57F01281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C6C2CD5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09E88E4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1421F0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D72475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AD2B540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7AB747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212456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23D4B9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4873" w14:paraId="55104903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4DED8E9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2DA799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14:paraId="6BC3518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ОР.2-2-2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A8AD68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679E4B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36ECA30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97C039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D9A48C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C2A823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4873" w14:paraId="039AEFEB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08C98E9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79F8E76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0BE12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EE414B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C10AF83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FA7015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2FE999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8C907F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4873" w14:paraId="54D02EFE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A2176D0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7FD8DA5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14:paraId="0AFCBC21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ОР-2-2-2</w:t>
            </w:r>
          </w:p>
          <w:p w14:paraId="7818863E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35E3E7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3E73BA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6DBE597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C1ED14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BD2DE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1150DF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4873" w14:paraId="5B709841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4F69B9A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F07D11E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64AA29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7961E1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A87616B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94C460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CD1044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043501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4873" w14:paraId="5A315FA3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1508A3C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3D6B1D6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276465B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7DBC151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F8BD81B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613E9C1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58417D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2B7282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1037B8A3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87C6DE0" w14:textId="77777777" w:rsidR="009D4873" w:rsidRDefault="009D4873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AD11F02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7.1. </w:t>
      </w:r>
      <w:r>
        <w:t>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08"/>
        <w:gridCol w:w="9060"/>
      </w:tblGrid>
      <w:tr w:rsidR="009D4873" w14:paraId="275E3968" w14:textId="77777777">
        <w:tc>
          <w:tcPr>
            <w:tcW w:w="606" w:type="dxa"/>
            <w:shd w:val="clear" w:color="auto" w:fill="auto"/>
          </w:tcPr>
          <w:p w14:paraId="050B3AD0" w14:textId="77777777" w:rsidR="009D4873" w:rsidRDefault="003921ED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32" w:type="dxa"/>
            <w:shd w:val="clear" w:color="auto" w:fill="auto"/>
          </w:tcPr>
          <w:p w14:paraId="75456064" w14:textId="77777777" w:rsidR="009D4873" w:rsidRDefault="003921ED">
            <w:p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Решетникова, И.В.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Гражданский процесс :Крат.учеб.курс / Решетникова Ирина Валентиновна, Ярков Владимир Владимирович. - 2-е изд.,перераб.и доп. - Москва : Норма, 2002. - 337 с. - ISBN 5-89123-557-9. - ISBN 5-16-000714-8 : 99-00.</w:t>
            </w:r>
          </w:p>
        </w:tc>
      </w:tr>
      <w:tr w:rsidR="009D4873" w14:paraId="163695EB" w14:textId="77777777">
        <w:tc>
          <w:tcPr>
            <w:tcW w:w="606" w:type="dxa"/>
            <w:shd w:val="clear" w:color="auto" w:fill="auto"/>
          </w:tcPr>
          <w:p w14:paraId="1D63D2B4" w14:textId="77777777" w:rsidR="009D4873" w:rsidRDefault="003921ED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32" w:type="dxa"/>
            <w:shd w:val="clear" w:color="auto" w:fill="auto"/>
          </w:tcPr>
          <w:p w14:paraId="1F2BC603" w14:textId="77777777" w:rsidR="009D4873" w:rsidRDefault="003921ED">
            <w:p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  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Гражданский процессуальный кодекс Российской Федерации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- Москва :Юрайт, 2003. - 166 с. - (Российское федеральное законодательство). - ISBN 5-94879-061-4 : 20-00.</w:t>
            </w:r>
          </w:p>
        </w:tc>
      </w:tr>
      <w:tr w:rsidR="009D4873" w14:paraId="76CE5800" w14:textId="77777777">
        <w:tc>
          <w:tcPr>
            <w:tcW w:w="606" w:type="dxa"/>
            <w:shd w:val="clear" w:color="auto" w:fill="auto"/>
          </w:tcPr>
          <w:p w14:paraId="54A90BE3" w14:textId="77777777" w:rsidR="009D4873" w:rsidRDefault="003921ED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9032" w:type="dxa"/>
            <w:shd w:val="clear" w:color="auto" w:fill="auto"/>
          </w:tcPr>
          <w:p w14:paraId="4BE88C6E" w14:textId="77777777" w:rsidR="009D4873" w:rsidRDefault="003921ED">
            <w:p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  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Гражданский процесс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:Учеб.для юрид.вузов / Под ред. М.К.Треушникова. - Москва : Юриспруденция, 2001. - 388 с. - ISBN 5-8401-0100-1 : 91-02.</w:t>
            </w:r>
          </w:p>
        </w:tc>
      </w:tr>
      <w:tr w:rsidR="009D4873" w14:paraId="7C9B4636" w14:textId="77777777">
        <w:tc>
          <w:tcPr>
            <w:tcW w:w="606" w:type="dxa"/>
            <w:shd w:val="clear" w:color="auto" w:fill="auto"/>
          </w:tcPr>
          <w:p w14:paraId="413BE8D5" w14:textId="77777777" w:rsidR="009D4873" w:rsidRDefault="003921ED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32" w:type="dxa"/>
            <w:shd w:val="clear" w:color="auto" w:fill="auto"/>
          </w:tcPr>
          <w:p w14:paraId="30D3B5A4" w14:textId="77777777" w:rsidR="009D4873" w:rsidRDefault="003921ED">
            <w:p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Лебедев, М.Ю.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Гражданский процесс [Текст] : учеб.для студентов вузов:рек.М-вом образования и науки РФ / Лебедев Михаил Юрьевич. - 2-е изд.,перераб.и доп. - Москва : Юрайт, 2011. - 392 с. - (Основы наук). - Библиогр.:с.386-392. - ISBN 978-5-9916-0980-7 : 159-00.</w:t>
            </w:r>
          </w:p>
        </w:tc>
      </w:tr>
      <w:tr w:rsidR="009D4873" w14:paraId="59E70F00" w14:textId="77777777">
        <w:tc>
          <w:tcPr>
            <w:tcW w:w="606" w:type="dxa"/>
            <w:shd w:val="clear" w:color="auto" w:fill="auto"/>
          </w:tcPr>
          <w:p w14:paraId="1D0ADF7A" w14:textId="77777777" w:rsidR="009D4873" w:rsidRDefault="003921ED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032" w:type="dxa"/>
            <w:shd w:val="clear" w:color="auto" w:fill="auto"/>
          </w:tcPr>
          <w:p w14:paraId="5E559FF3" w14:textId="77777777" w:rsidR="009D4873" w:rsidRDefault="003921ED">
            <w:p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Шевчук, Д.А.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Гражданский процесс [Текст] / Д. А. Шевчук. - Ростов на Дону : Феникс, 2006. - 272 с. - (Среднее профессиональное образование). - 88-00.</w:t>
            </w:r>
          </w:p>
        </w:tc>
      </w:tr>
      <w:tr w:rsidR="009D4873" w14:paraId="74C3BFB6" w14:textId="77777777">
        <w:tc>
          <w:tcPr>
            <w:tcW w:w="606" w:type="dxa"/>
            <w:shd w:val="clear" w:color="auto" w:fill="auto"/>
          </w:tcPr>
          <w:p w14:paraId="1AA1B773" w14:textId="77777777" w:rsidR="009D4873" w:rsidRDefault="003921E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32" w:type="dxa"/>
            <w:shd w:val="clear" w:color="auto" w:fill="auto"/>
          </w:tcPr>
          <w:p w14:paraId="5F8F7E68" w14:textId="77777777" w:rsidR="009D4873" w:rsidRDefault="003921ED">
            <w:p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Гражданский процесс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Учебник для студентов вузов, обучающихся по направлению 521400 "Юриспруденция" и по специальности 021100 "Юриспруденция" / Д. Б. Абушенко [и др.] ; Отв. ред. В.В.Ярков. - 6-е изд., перераб. и доп. - Москва : ВолтерсКлувер, 2006. - 736с. - 220с.</w:t>
            </w:r>
          </w:p>
        </w:tc>
      </w:tr>
      <w:tr w:rsidR="009D4873" w14:paraId="608DEACE" w14:textId="77777777">
        <w:tc>
          <w:tcPr>
            <w:tcW w:w="606" w:type="dxa"/>
            <w:shd w:val="clear" w:color="auto" w:fill="auto"/>
          </w:tcPr>
          <w:p w14:paraId="2BAC6FC9" w14:textId="77777777" w:rsidR="009D4873" w:rsidRDefault="003921E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032" w:type="dxa"/>
            <w:shd w:val="clear" w:color="auto" w:fill="auto"/>
          </w:tcPr>
          <w:p w14:paraId="5B2F9378" w14:textId="77777777" w:rsidR="009D4873" w:rsidRDefault="009D4873">
            <w:pPr>
              <w:snapToGri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D4873" w14:paraId="156A6281" w14:textId="77777777">
        <w:tc>
          <w:tcPr>
            <w:tcW w:w="606" w:type="dxa"/>
            <w:shd w:val="clear" w:color="auto" w:fill="auto"/>
          </w:tcPr>
          <w:p w14:paraId="20876B09" w14:textId="77777777" w:rsidR="009D4873" w:rsidRDefault="003921E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032" w:type="dxa"/>
            <w:shd w:val="clear" w:color="auto" w:fill="auto"/>
          </w:tcPr>
          <w:p w14:paraId="58E6DD4E" w14:textId="77777777" w:rsidR="009D4873" w:rsidRDefault="009D4873">
            <w:pPr>
              <w:snapToGri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08B095E8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/>
        <w:jc w:val="center"/>
      </w:pPr>
      <w:r>
        <w:t>7.2. Дополнительная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68"/>
      </w:tblGrid>
      <w:tr w:rsidR="009D4873" w14:paraId="609835F3" w14:textId="77777777">
        <w:tc>
          <w:tcPr>
            <w:tcW w:w="9638" w:type="dxa"/>
            <w:shd w:val="clear" w:color="auto" w:fill="auto"/>
          </w:tcPr>
          <w:p w14:paraId="172179A6" w14:textId="77777777" w:rsidR="009D4873" w:rsidRDefault="003921ED">
            <w:pPr>
              <w:numPr>
                <w:ilvl w:val="0"/>
                <w:numId w:val="11"/>
              </w:numPr>
              <w:spacing w:after="0"/>
              <w:ind w:left="0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 Гражданский процессуальный кодекс Российской Федерации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- Москва : Издательство "Омега-Л", 2009. - 128с. - 33-28.</w:t>
            </w:r>
          </w:p>
        </w:tc>
      </w:tr>
      <w:tr w:rsidR="009D4873" w14:paraId="4BB6401B" w14:textId="77777777">
        <w:tc>
          <w:tcPr>
            <w:tcW w:w="9638" w:type="dxa"/>
            <w:shd w:val="clear" w:color="auto" w:fill="auto"/>
          </w:tcPr>
          <w:p w14:paraId="3DF71685" w14:textId="77777777" w:rsidR="009D4873" w:rsidRDefault="003921ED">
            <w:pPr>
              <w:numPr>
                <w:ilvl w:val="0"/>
                <w:numId w:val="11"/>
              </w:numPr>
              <w:spacing w:after="0"/>
              <w:ind w:left="0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 Гнетова, Л.В.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Гражданский процесс : Учебное пособие / Л. В. Гнетова. - Нижний Новгород : ВГИПУ, 2010. - 88 с.</w:t>
            </w:r>
          </w:p>
        </w:tc>
      </w:tr>
    </w:tbl>
    <w:p w14:paraId="7D3BEE8F" w14:textId="77777777" w:rsidR="009D4873" w:rsidRDefault="009D48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2CD3230E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ED1F9DD" w14:textId="77777777" w:rsidR="009D4873" w:rsidRDefault="003921ED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 xml:space="preserve">Текущая самостоятельная работа по дисциплине «Гражданский процесс», направлена на углубление и закрепление знаний студента, на развитие практических умений. </w:t>
      </w:r>
    </w:p>
    <w:p w14:paraId="47EB084E" w14:textId="77777777" w:rsidR="009D4873" w:rsidRDefault="003921ED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5AFD95C3" w14:textId="77777777" w:rsidR="009D4873" w:rsidRDefault="003921ED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14:paraId="3B88899E" w14:textId="77777777" w:rsidR="009D4873" w:rsidRDefault="009D48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381D5B6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14:paraId="09D5CC1D" w14:textId="77777777" w:rsidR="009D4873" w:rsidRDefault="003921ED">
      <w:pPr>
        <w:pStyle w:val="af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Гражданский процесс : практикум / Кемеровский государственный университет, Кафедра трудового, экологического права и гражданского процесса ; сост. Д.Г. Попова и др. - Кемерово : Кемеровский государственный университет, 2016. - 214 с. ; То же [Электронный ресурс]. - URL: </w:t>
      </w:r>
      <w:hyperlink r:id="rId12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http://biblioclub.ru/index.php?page=book&amp;id=481532</w:t>
        </w:r>
      </w:hyperlink>
    </w:p>
    <w:p w14:paraId="4727C4BB" w14:textId="77777777" w:rsidR="009D4873" w:rsidRDefault="003921ED">
      <w:pPr>
        <w:pStyle w:val="af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Гражданский процесс : учебник / под ред. Л.В. Тумановой, Н.Д. Амаглобели. - 6-е изд., перераб. и доп. - Москва : Юнити-Дана, 2015. - 599 с. - (Duralex, sedlex). - Библиогр. в кн. - ISBN 978-5-238-02337-3 ; То же [Электронный ресурс]. - URL: </w:t>
      </w:r>
      <w:hyperlink r:id="rId13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http://biblioclub.ru/index.php?page=book&amp;id=119014</w:t>
        </w:r>
      </w:hyperlink>
    </w:p>
    <w:p w14:paraId="12CEB95F" w14:textId="77777777" w:rsidR="009D4873" w:rsidRDefault="003921ED">
      <w:pPr>
        <w:pStyle w:val="af3"/>
        <w:numPr>
          <w:ilvl w:val="0"/>
          <w:numId w:val="9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>Коршунов, Н.М. Гражданский процесс : учебник / Н.М. Коршунов, А.Н. Лабыгин, Ю.Л. Мареев ; под ред. Н.М. Коршунова. - Москва :Юнити-Дана, 2015. - 431 с. - (Юриспруденция для бакалавров). - Библиогр. в кн. - ISBN 978-5-238-02122-5 ; То же [Электронный ресурс]. - URL: </w:t>
      </w:r>
      <w:hyperlink r:id="rId14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http://biblioclub.ru/index.php?page=book&amp;id=114700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3BFE3F91" w14:textId="77777777" w:rsidR="009D4873" w:rsidRDefault="003921ED">
      <w:pPr>
        <w:pStyle w:val="af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Сахнова, Т.В. Практикум по гражданскому процессу / Т.В. Сахнова. - Москва : Статут, 2016. - 464 с. - Библиогр. в кн. - ISBN 978-5-8354-1289-1 ; То же [Электронный ресурс]. - URL: </w:t>
      </w:r>
      <w:hyperlink r:id="rId15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http://biblioclub.ru/index.php?page=book&amp;id=452582</w:t>
        </w:r>
      </w:hyperlink>
    </w:p>
    <w:p w14:paraId="062DC53A" w14:textId="77777777" w:rsidR="009D4873" w:rsidRDefault="003921ED">
      <w:pPr>
        <w:pStyle w:val="af3"/>
        <w:numPr>
          <w:ilvl w:val="0"/>
          <w:numId w:val="9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>Гражданский процесс : учебник / В.В. Аргунов, Е.А. Борисова, Н.С. Бочарова и др. ; Московский государственный университет имени М.В. Ломоносова, Юридический факультет, Кафедра гражданского процесса ; под ред. М.К. Треушникова. - 5-е изд., перераб. и доп. - Москва : Статут, 2015. - 960 с. - Библиогр. в кн. - ISBN 978-5-8354-0950-1 ; То же [Электронный ресурс]. - URL: </w:t>
      </w:r>
      <w:hyperlink r:id="rId16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http://biblioclub.ru/index.php?page=book&amp;id=450563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797D4881" w14:textId="77777777" w:rsidR="009D4873" w:rsidRDefault="003921ED">
      <w:pPr>
        <w:pStyle w:val="af3"/>
        <w:numPr>
          <w:ilvl w:val="0"/>
          <w:numId w:val="9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>Васьковский, Е.В. Курс гражданского процесса: субъекты и объекты процесса, процессуальные отношения и действия / Е.В. Васьковский ; отв. ред. Д.Х. Валеев. - Москва : Статут, 2016. - 624 с. : ил. - (Классика гражданского процесса). - Библиогр. в кн. - ISBN 978-5-8354-1197-9 ; То же [Электронный ресурс]. - URL: </w:t>
      </w:r>
      <w:hyperlink r:id="rId17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http://biblioclub.ru/index.php?page=book&amp;id=452706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5E4A4DE0" w14:textId="77777777" w:rsidR="009D4873" w:rsidRDefault="003921ED">
      <w:pPr>
        <w:pStyle w:val="af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Потапова, А.А. Гражданское процессуальное право. Конспект лекций / А.А. Потапова. - Москва : Проспект, 2015. - 102 с. - ISBN 978-5-392-16290-1 ; То же [Электронный ресурс]. - URL: </w:t>
      </w:r>
      <w:hyperlink r:id="rId18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http://biblioclub.ru/index.php?page=book&amp;id=276981</w:t>
        </w:r>
      </w:hyperlink>
    </w:p>
    <w:p w14:paraId="0289D855" w14:textId="77777777" w:rsidR="009D4873" w:rsidRDefault="003921ED">
      <w:pPr>
        <w:pStyle w:val="af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Сборник разъяснений Верховного Суда Российской Федерации и Высшего Арбитражного Суда Российской Федерации по вопросам гражданского и арбитражного процесса : производственно-практическое издание / Частное учреждение дополнительного профессионального образования «Школа права «СТАТУТ» ; сост. М.А. </w:t>
      </w:r>
      <w:r>
        <w:rPr>
          <w:rFonts w:ascii="Times New Roman" w:hAnsi="Times New Roman"/>
          <w:sz w:val="24"/>
          <w:szCs w:val="24"/>
        </w:rPr>
        <w:lastRenderedPageBreak/>
        <w:t>Ерохова. - Москва : Статут, 2016. - 928 с. - Библиогр. в кн. - ISBN 978-5-8354-1275-4 ; То же [Электронный ресурс]. - URL: </w:t>
      </w:r>
      <w:hyperlink r:id="rId19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http://biblioclub.ru/index.php?page=book&amp;id=453303</w:t>
        </w:r>
      </w:hyperlink>
    </w:p>
    <w:p w14:paraId="631F92F0" w14:textId="77777777" w:rsidR="009D4873" w:rsidRDefault="003921ED">
      <w:pPr>
        <w:pStyle w:val="af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Интерактивные методики изучения гражданского процесса: учебно-методическое пособие для студентов и преподавателей юридических вузов / Уральский государственный юридический университет ; под ред. В.В. Яркова. - Москва : Статут, 2016. - 136 с. : ил. - Библиогр. в кн. - ISBN 978-5-8354-1265-5 ; То же [Электронный ресурс]. - URL: </w:t>
      </w:r>
      <w:hyperlink r:id="rId20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http://biblioclub.ru/index.php?page=book&amp;id=452860</w:t>
        </w:r>
      </w:hyperlink>
    </w:p>
    <w:p w14:paraId="69E2BB2B" w14:textId="77777777" w:rsidR="009D4873" w:rsidRDefault="009D4873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F0D09C7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9D4873" w:rsidRDefault="003921E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7C0D796" w14:textId="77777777" w:rsidR="009D4873" w:rsidRDefault="009D487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670AEA5D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D75AB61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Для проведения занятий по дисциплине «Гражданский процесс»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0D142F6F" w14:textId="77777777" w:rsidR="009D4873" w:rsidRDefault="009D487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1AF34A78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475AD14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14:paraId="6206BE10" w14:textId="77777777" w:rsidR="009D4873" w:rsidRDefault="003921ED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09E19210" w14:textId="77777777" w:rsidR="009D4873" w:rsidRDefault="003921ED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7F8A2BE9" w14:textId="77777777" w:rsidR="009D4873" w:rsidRDefault="003921ED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Интернет ресурсы:</w:t>
      </w:r>
    </w:p>
    <w:p w14:paraId="1BCC254E" w14:textId="77777777" w:rsidR="009D4873" w:rsidRDefault="003921ED">
      <w:pPr>
        <w:numPr>
          <w:ilvl w:val="0"/>
          <w:numId w:val="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www.garant.ru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7EA75D13" w14:textId="77777777" w:rsidR="009D4873" w:rsidRDefault="003921ED">
      <w:pPr>
        <w:numPr>
          <w:ilvl w:val="0"/>
          <w:numId w:val="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www.consultant.ru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597923B4" w14:textId="77777777" w:rsidR="009D4873" w:rsidRDefault="003921ED">
      <w:pPr>
        <w:numPr>
          <w:ilvl w:val="0"/>
          <w:numId w:val="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lastRenderedPageBreak/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www.pravo.gov.ru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484E5F7C" w14:textId="77777777" w:rsidR="009D4873" w:rsidRDefault="003921ED">
      <w:pPr>
        <w:numPr>
          <w:ilvl w:val="0"/>
          <w:numId w:val="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</w:rPr>
        <w:t>http://law.edu.ru/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0492C19B" w14:textId="77777777" w:rsidR="009D4873" w:rsidRDefault="003921ED">
      <w:pPr>
        <w:numPr>
          <w:ilvl w:val="0"/>
          <w:numId w:val="2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</w:pPr>
      <w:r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</w:rPr>
        <w:t>http://www.rg.ru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4631C0ED" w14:textId="77777777" w:rsidR="009D4873" w:rsidRDefault="003921ED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0EF92BEA" w14:textId="77777777" w:rsidR="009D4873" w:rsidRDefault="003921ED">
      <w:pPr>
        <w:pStyle w:val="1"/>
        <w:jc w:val="center"/>
        <w:rPr>
          <w:rFonts w:ascii="Times New Roman" w:hAnsi="Times New Roman" w:cs="Times New Roman"/>
          <w:caps/>
          <w:color w:val="000000"/>
          <w:lang w:eastAsia="ru-RU"/>
        </w:rPr>
      </w:pPr>
      <w:bookmarkStart w:id="10" w:name="_Toc17917744"/>
      <w:r>
        <w:rPr>
          <w:rFonts w:ascii="Times New Roman" w:hAnsi="Times New Roman" w:cs="Times New Roman"/>
          <w:caps/>
          <w:color w:val="000000"/>
          <w:lang w:eastAsia="ru-RU"/>
        </w:rPr>
        <w:lastRenderedPageBreak/>
        <w:t>5.3. ПРОГРАММА ДИСЦИПЛИНЫ</w:t>
      </w:r>
      <w:r>
        <w:rPr>
          <w:rFonts w:ascii="Times New Roman" w:hAnsi="Times New Roman" w:cs="Times New Roman"/>
          <w:caps/>
          <w:color w:val="000000"/>
          <w:lang w:val="ru-RU" w:eastAsia="ru-RU"/>
        </w:rPr>
        <w:t xml:space="preserve"> </w:t>
      </w:r>
      <w:r>
        <w:rPr>
          <w:rFonts w:ascii="Times New Roman" w:hAnsi="Times New Roman" w:cs="Times New Roman"/>
          <w:caps/>
          <w:color w:val="000000"/>
          <w:lang w:eastAsia="ru-RU"/>
        </w:rPr>
        <w:t>«УГОЛОВНЫЙ процесс»</w:t>
      </w:r>
      <w:bookmarkEnd w:id="10"/>
    </w:p>
    <w:p w14:paraId="120C4E94" w14:textId="77777777" w:rsidR="009D4873" w:rsidRDefault="009D4873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caps/>
          <w:color w:val="000000"/>
          <w:sz w:val="24"/>
          <w:szCs w:val="24"/>
          <w:lang w:eastAsia="ru-RU"/>
        </w:rPr>
      </w:pPr>
    </w:p>
    <w:p w14:paraId="37264E06" w14:textId="77777777" w:rsidR="009D4873" w:rsidRDefault="003921ED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FC939C7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Уголовный процесс изучает основы судопроизводства по рассмотрению в судах общей юрисдикции уголовных  дел, что способствует </w:t>
      </w:r>
      <w:r>
        <w:rPr>
          <w:rFonts w:ascii="Times New Roman" w:hAnsi="Times New Roman"/>
          <w:sz w:val="24"/>
          <w:szCs w:val="24"/>
        </w:rPr>
        <w:t>формированию у студентов глубоких теоретических знаний в области уголовного судопроизводства в России. 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грамотно составлять и толковать приговоры судов и иные процессуальные акты в результате рассмотрения уголовных дел в суде.</w:t>
      </w:r>
    </w:p>
    <w:p w14:paraId="3E38CF91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деятельности судебной ветви власти в Российской Федерации, научить выделять правовые и неправовые общественные отношения, развивать умения оценивать деяния и события, грамотно и самостоятельно принимать решения по защите своих прав, уметь анализировать и составлять процессуальные документы в суд по уголовным делам и применять их на практике.</w:t>
      </w:r>
    </w:p>
    <w:p w14:paraId="18BF2F5F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7369F137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D7FB3A0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«Уголовный процесс» обучающиеся используют знания, умения и навыки, сформированные в ходе изучения дисциплины «Правоохранительные органы», «Административный процесс», «Уголовное право».</w:t>
      </w:r>
      <w:r>
        <w:t xml:space="preserve"> </w:t>
      </w:r>
      <w:r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14:paraId="11926349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22C86EE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данной отрасли права в целом, знания основных институтов уголовного процесса, приобретение практических навыков, необходимых для применения уголовно-правовых норм в будущей профессиональной деятельности</w:t>
      </w:r>
    </w:p>
    <w:p w14:paraId="0152F284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748B6CCD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>- умение толковать и применять нормы уголовного процессуального права,</w:t>
      </w:r>
    </w:p>
    <w:p w14:paraId="1AB40F11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юридически правильно квалифицировать факты и обстоятельства, квалифицировать деяния в соответствии с УК РФ; </w:t>
      </w:r>
    </w:p>
    <w:p w14:paraId="439580C5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- приобретение студентами знаний в сфере уголовного судопроизводства о лицах, участвующих в уголовном процессе, их правах и обязанностях; </w:t>
      </w:r>
    </w:p>
    <w:p w14:paraId="0E7E8777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практических навыков применения уголовного процессуального законодательства.</w:t>
      </w:r>
    </w:p>
    <w:p w14:paraId="471F17F4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61"/>
        <w:gridCol w:w="2388"/>
        <w:gridCol w:w="1497"/>
        <w:gridCol w:w="2299"/>
        <w:gridCol w:w="1565"/>
        <w:gridCol w:w="1932"/>
      </w:tblGrid>
      <w:tr w:rsidR="009D4873" w14:paraId="0722BCF6" w14:textId="77777777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167056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8A2816D" w14:textId="77777777" w:rsidR="009D4873" w:rsidRDefault="003921ED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618D0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5B9106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BD2370E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CD832E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D4873" w14:paraId="58B53A39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987ED48" w14:textId="77777777" w:rsidR="009D4873" w:rsidRDefault="003921E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14:paraId="42AFC42D" w14:textId="77777777" w:rsidR="009D4873" w:rsidRDefault="009D487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256E4BB" w14:textId="77777777" w:rsidR="009D4873" w:rsidRDefault="003921ED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106E2B1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ОР.1-3-1</w:t>
            </w:r>
          </w:p>
          <w:p w14:paraId="271CA723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FD2102A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области уголовного процесса   и анализа процессуальных решений по уголовным  делам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5FD43C18" w14:textId="77777777" w:rsidR="009D4873" w:rsidRDefault="003921ED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ОК-1; ОК-6; ОПК-9; ОПК-10; ПК-1; ПК-4</w:t>
            </w:r>
          </w:p>
          <w:p w14:paraId="75FBE423" w14:textId="77777777" w:rsidR="009D4873" w:rsidRDefault="009D487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D14F29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уголовным делам</w:t>
            </w:r>
          </w:p>
          <w:p w14:paraId="730C3FDE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2D3F0BEC" w14:textId="77777777" w:rsidR="009D4873" w:rsidRDefault="009D487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4873" w14:paraId="54EB9C19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829F205" w14:textId="77777777" w:rsidR="009D4873" w:rsidRDefault="003921E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D0763E0" w14:textId="77777777" w:rsidR="009D4873" w:rsidRDefault="003921ED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1D70536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ОР.2-3-2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31B7521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Умеет анализировать и применять  уголовные процессуальные нормы в процессе решения задач по уголовному процессу.  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AE95B49" w14:textId="77777777" w:rsidR="009D4873" w:rsidRDefault="003921ED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ОК-1; ОК-6; ОПК-9; ОПК-10; ПК-1; ПК-4</w:t>
            </w:r>
          </w:p>
          <w:p w14:paraId="75CF4315" w14:textId="77777777" w:rsidR="009D4873" w:rsidRDefault="009D4873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255646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уголовным делам</w:t>
            </w:r>
          </w:p>
          <w:p w14:paraId="3D02F633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3CB648E9" w14:textId="77777777" w:rsidR="009D4873" w:rsidRDefault="009D487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0C178E9E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C0395D3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9D4873" w:rsidRDefault="003921ED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EA627C0" w14:textId="77777777" w:rsidR="009D4873" w:rsidRDefault="003921ED">
      <w:pPr>
        <w:autoSpaceDE w:val="0"/>
        <w:spacing w:after="0" w:line="360" w:lineRule="auto"/>
        <w:ind w:firstLine="709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40"/>
        <w:gridCol w:w="2218"/>
        <w:gridCol w:w="988"/>
        <w:gridCol w:w="1280"/>
        <w:gridCol w:w="1403"/>
        <w:gridCol w:w="1983"/>
        <w:gridCol w:w="1442"/>
      </w:tblGrid>
      <w:tr w:rsidR="009D4873" w14:paraId="65C68618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567DB3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B29647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ED8F4B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D9E4D5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8331FD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D4873" w14:paraId="15F62963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254BC2F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51E9592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6439A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4269496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2EAF99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69E314A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7341341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9D4873" w14:paraId="364760FD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2EF2083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B40C951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6BC939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79F052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B4D7232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093CA67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503B197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</w:tr>
      <w:tr w:rsidR="009D4873" w14:paraId="35BE0FAB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288749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63D9ACC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Уголовный процесс, понятие, предмет, источники и принципы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199CDD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36552F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D3DECF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D9857E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D34108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D4873" w14:paraId="507F2CB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965A47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A534044" w14:textId="77777777" w:rsidR="009D4873" w:rsidRDefault="003921ED">
            <w:pPr>
              <w:autoSpaceDE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Тема 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«Уголовный процесс»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4468AA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45182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A2611A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CBA124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2CBC2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9D4873" w14:paraId="7F5A5F16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FD71FBC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lastRenderedPageBreak/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8213A24" w14:textId="77777777" w:rsidR="009D4873" w:rsidRDefault="003921ED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Основные источники уголовного процесса. УПК РФ.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F19419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74045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9E302A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8AED84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37E36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D4873" w14:paraId="3286FD4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3999762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FFA7F75" w14:textId="77777777" w:rsidR="009D4873" w:rsidRDefault="003921ED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Тема 1.3. Принципы уголовного процесса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52F19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D54E64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321326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9FF538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5DA4F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D4873" w14:paraId="36CDBB4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0BD9A1A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86E6CF1" w14:textId="77777777" w:rsidR="009D4873" w:rsidRDefault="003921ED">
            <w:pPr>
              <w:autoSpaceDE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Основные стадии уголовного процесса. Лица, участвующие в деле.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2B2E86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832D1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4EAB88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818E51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46B24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D4873" w14:paraId="2697156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AE051A0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2EDD08F" w14:textId="77777777" w:rsidR="009D4873" w:rsidRDefault="003921ED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Возбуждение уголовного дела и подготовка его к судебному разбирательству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1F3AB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A728A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518297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3004FE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2B33C8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11 </w:t>
            </w:r>
          </w:p>
        </w:tc>
      </w:tr>
      <w:tr w:rsidR="009D4873" w14:paraId="1E64325F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4648C29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BCEC104" w14:textId="77777777" w:rsidR="009D4873" w:rsidRDefault="003921ED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Судебное разбирательство, принципы и этапы разбирательства уголовных дел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50705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9A1299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452E66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3A562C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6F1F3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11 </w:t>
            </w:r>
          </w:p>
        </w:tc>
      </w:tr>
      <w:tr w:rsidR="009D4873" w14:paraId="4BC810E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EDC4BC8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72DC8CC" w14:textId="77777777" w:rsidR="009D4873" w:rsidRDefault="003921ED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Лица, участвующие в уголовном  деле.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9866B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46744A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8B4C29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E23668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B9402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9D4873" w14:paraId="150716EE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C136CF1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DB58A93" w14:textId="77777777" w:rsidR="009D4873" w:rsidRDefault="003921ED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Обжалование судебных решений по уголовным делам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1AC96C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E4F91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388D881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6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D34F29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4A0F5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D4873" w14:paraId="40D9C45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F74D8FD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7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16AD842" w14:textId="77777777" w:rsidR="009D4873" w:rsidRDefault="003921ED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 Апелляционное производство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2916B6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16E709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DEB948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8432EA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80CDB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7B93981F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D1341F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8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82092CD" w14:textId="77777777" w:rsidR="009D4873" w:rsidRDefault="003921ED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 Кассационное  производство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6E42B1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D0E3EB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FC4263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1730C0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5384D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D4873" w14:paraId="295D0E0D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2DC4293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9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D30948C" w14:textId="77777777" w:rsidR="009D4873" w:rsidRDefault="003921ED">
            <w:pPr>
              <w:pStyle w:val="13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Надзорное производство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295336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783CD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670302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9649DC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62217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D4873" w14:paraId="0A392C6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0583F9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8F21D90" w14:textId="77777777" w:rsidR="009D4873" w:rsidRDefault="009D4873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3C326F3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53B841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0125231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25747A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B8D95D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D4873" w14:paraId="125D7E63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5CB7D2" w14:textId="77777777" w:rsidR="009D4873" w:rsidRDefault="003921ED">
            <w:pPr>
              <w:autoSpaceDE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2331FB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284F83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B4C6DB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694188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63539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78BEFD2A" w14:textId="77777777" w:rsidR="009D4873" w:rsidRDefault="009D4873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71BA9019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0E4C245" w14:textId="77777777" w:rsidR="009D4873" w:rsidRDefault="003921ED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14:paraId="142F50FD" w14:textId="77777777" w:rsidR="009D4873" w:rsidRDefault="003921ED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6. Рейтинг-план</w:t>
      </w:r>
    </w:p>
    <w:p w14:paraId="27A76422" w14:textId="77777777" w:rsidR="009D4873" w:rsidRDefault="009D4873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9D4873" w14:paraId="24A59C3E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1A23C6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68D541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DE4EE0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0CB3E8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0DABDE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D91E7CF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17012B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5E022F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49206A88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4873" w14:paraId="4EFBA98D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7B7A70C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1887C79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B7FD67C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8D6B9B6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2F860BB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98536F5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3E2351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A75AF9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4873" w14:paraId="3BDA083E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1CBABF6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7BC1BAF2" w14:textId="77777777" w:rsidR="009D4873" w:rsidRDefault="009D487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26F3752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ОР.1-3-1</w:t>
            </w:r>
          </w:p>
          <w:p w14:paraId="61C988F9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F6EC4B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A872E7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E806E66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B4AAD7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1F54F2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6BB266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4873" w14:paraId="1F10E1D3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B22BB7D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7B246DD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03A8E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FF10A7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417CF39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139319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391D46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2E3969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4873" w14:paraId="0C3F635E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B896037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3F70E7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ОР.1-3-1</w:t>
            </w:r>
          </w:p>
          <w:p w14:paraId="40C9C62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ОР.2-3.2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1139E9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DEFFC8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7A9D8BC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B3C437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E1523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109032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4873" w14:paraId="6679EE2F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BF89DA3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C3E0E74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85C3AD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B03C7A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C27B78C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0A03D3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B7C450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30F818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4873" w14:paraId="2BCF5F04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1CE27A1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1E99DC6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ОР.1-3-1</w:t>
            </w:r>
          </w:p>
          <w:p w14:paraId="3411507C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ОР.2-3-2</w:t>
            </w:r>
          </w:p>
          <w:p w14:paraId="66A1FAB9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014595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904D14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5C6ED3E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8A26C1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1237B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7D23D5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4873" w14:paraId="5DA8BDBF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6BB753C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13DA1E0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857B6B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53B9DE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50E8905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7757BD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8FB8DC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57D09F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4873" w14:paraId="6A648ECA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5CAC6F5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6060428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1E1795B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D0656FE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37605A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94798F2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A8664D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863B65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3889A505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9079D35" w14:textId="77777777" w:rsidR="009D4873" w:rsidRDefault="009D4873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7.1. </w:t>
      </w:r>
      <w:r>
        <w:t>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02"/>
        <w:gridCol w:w="8666"/>
      </w:tblGrid>
      <w:tr w:rsidR="009D4873" w14:paraId="734671F3" w14:textId="77777777">
        <w:tc>
          <w:tcPr>
            <w:tcW w:w="999" w:type="dxa"/>
            <w:shd w:val="clear" w:color="auto" w:fill="auto"/>
          </w:tcPr>
          <w:p w14:paraId="6EA80843" w14:textId="77777777" w:rsidR="009D4873" w:rsidRDefault="003921ED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9" w:type="dxa"/>
            <w:shd w:val="clear" w:color="auto" w:fill="auto"/>
          </w:tcPr>
          <w:p w14:paraId="59F30EDB" w14:textId="77777777" w:rsidR="009D4873" w:rsidRDefault="003921ED">
            <w:pPr>
              <w:spacing w:after="0" w:line="360" w:lineRule="auto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  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Уголовный процесс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:Учеб.для вузов:Рек.М-вом общ.и проф.образования РФ / Под обш.ред.А.С.Кобликова. - Москва : Норма, 2001. - 373 с. - ISBN 5-89123-344-4. - ISBN 5-86225-951-1 : 143-00.</w:t>
            </w:r>
          </w:p>
        </w:tc>
      </w:tr>
      <w:tr w:rsidR="009D4873" w14:paraId="02B3958D" w14:textId="77777777">
        <w:tc>
          <w:tcPr>
            <w:tcW w:w="999" w:type="dxa"/>
            <w:shd w:val="clear" w:color="auto" w:fill="auto"/>
          </w:tcPr>
          <w:p w14:paraId="0E86812A" w14:textId="77777777" w:rsidR="009D4873" w:rsidRDefault="003921ED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9" w:type="dxa"/>
            <w:shd w:val="clear" w:color="auto" w:fill="auto"/>
          </w:tcPr>
          <w:p w14:paraId="52FA1F53" w14:textId="77777777" w:rsidR="009D4873" w:rsidRDefault="003921ED">
            <w:p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Безлепкин, Б.Т.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Уголовный процесс России [Текст] : [учеб.пособие] / Безлепкин Борис Тимофеевич. - Москва : ООО ТК Велби, 2003. - 479 с. - ISBN 5-98032-058-X : 66-00.</w:t>
            </w:r>
          </w:p>
        </w:tc>
      </w:tr>
      <w:tr w:rsidR="009D4873" w14:paraId="624DF63A" w14:textId="77777777">
        <w:tc>
          <w:tcPr>
            <w:tcW w:w="999" w:type="dxa"/>
            <w:shd w:val="clear" w:color="auto" w:fill="auto"/>
          </w:tcPr>
          <w:p w14:paraId="51B6E75B" w14:textId="77777777" w:rsidR="009D4873" w:rsidRDefault="003921ED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639" w:type="dxa"/>
            <w:shd w:val="clear" w:color="auto" w:fill="auto"/>
          </w:tcPr>
          <w:p w14:paraId="6F304E3E" w14:textId="77777777" w:rsidR="009D4873" w:rsidRDefault="003921ED">
            <w:p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Уголовный процесс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Учебник / Под ред. В.П.Божьева. - Москва : Высшее образование, 2008. - 524с. - 214-80.</w:t>
            </w:r>
          </w:p>
        </w:tc>
      </w:tr>
      <w:tr w:rsidR="009D4873" w14:paraId="096F80EE" w14:textId="77777777">
        <w:tc>
          <w:tcPr>
            <w:tcW w:w="999" w:type="dxa"/>
            <w:shd w:val="clear" w:color="auto" w:fill="auto"/>
          </w:tcPr>
          <w:p w14:paraId="2037AD40" w14:textId="77777777" w:rsidR="009D4873" w:rsidRDefault="003921ED">
            <w:pPr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8639" w:type="dxa"/>
            <w:shd w:val="clear" w:color="auto" w:fill="auto"/>
          </w:tcPr>
          <w:p w14:paraId="6EC7808F" w14:textId="77777777" w:rsidR="009D4873" w:rsidRDefault="003921ED">
            <w:p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Смирнов, А.В.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Уголовный процесс [Текст] : Учебник / А. В. Смирнов, К. Б. Калиновский ; Под общ.ред. А.В.Смирнова. - 4-е изд., перераб. и доп. - Москва : КНОРУС, 2008. - 704с.</w:t>
            </w:r>
          </w:p>
        </w:tc>
      </w:tr>
    </w:tbl>
    <w:p w14:paraId="17686DC7" w14:textId="77777777" w:rsidR="009D4873" w:rsidRDefault="009D4873">
      <w:pPr>
        <w:pStyle w:val="13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14:paraId="62A9A273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3BD644D" w14:textId="77777777" w:rsidR="009D4873" w:rsidRDefault="009D4873">
      <w:pPr>
        <w:pStyle w:val="af3"/>
        <w:spacing w:after="0" w:line="360" w:lineRule="auto"/>
        <w:ind w:left="0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68"/>
      </w:tblGrid>
      <w:tr w:rsidR="009D4873" w14:paraId="4FF4DD99" w14:textId="77777777">
        <w:tc>
          <w:tcPr>
            <w:tcW w:w="9638" w:type="dxa"/>
            <w:shd w:val="clear" w:color="auto" w:fill="auto"/>
          </w:tcPr>
          <w:p w14:paraId="683DDB13" w14:textId="77777777" w:rsidR="009D4873" w:rsidRDefault="003921ED">
            <w:pPr>
              <w:numPr>
                <w:ilvl w:val="0"/>
                <w:numId w:val="23"/>
              </w:num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Уголовный процесс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Учебник / Под ред. В.П.Божьева. - Москва : Высшее образование, 2008. - 524с. - 214-80.</w:t>
            </w:r>
          </w:p>
        </w:tc>
      </w:tr>
      <w:tr w:rsidR="009D4873" w14:paraId="427EF54A" w14:textId="77777777">
        <w:tc>
          <w:tcPr>
            <w:tcW w:w="9638" w:type="dxa"/>
            <w:shd w:val="clear" w:color="auto" w:fill="auto"/>
          </w:tcPr>
          <w:p w14:paraId="086A5F2B" w14:textId="77777777" w:rsidR="009D4873" w:rsidRDefault="003921ED">
            <w:pPr>
              <w:numPr>
                <w:ilvl w:val="0"/>
                <w:numId w:val="23"/>
              </w:num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Смирнов, А.В.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Уголовный процесс [Текст] : Учебник / А. В. Смирнов, К. Б. Калиновский ; Под общ.ред. А.В.Смирнова. - 4-е изд., перераб. и доп. - Москва : КНОРУС, 2008. - 704с.</w:t>
            </w:r>
          </w:p>
        </w:tc>
      </w:tr>
    </w:tbl>
    <w:p w14:paraId="1A3FAC43" w14:textId="77777777" w:rsidR="009D4873" w:rsidRDefault="009D4873">
      <w:pPr>
        <w:pStyle w:val="af3"/>
        <w:spacing w:after="0" w:line="360" w:lineRule="auto"/>
        <w:ind w:left="0"/>
        <w:rPr>
          <w:rFonts w:ascii="Times New Roman" w:hAnsi="Times New Roman"/>
          <w:sz w:val="24"/>
          <w:szCs w:val="24"/>
        </w:rPr>
      </w:pPr>
    </w:p>
    <w:p w14:paraId="10146664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</w:p>
    <w:p w14:paraId="5577F4EF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6AE6790E" w14:textId="77777777" w:rsidR="009D4873" w:rsidRDefault="003921ED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 xml:space="preserve">Текущая самостоятельная работа по дисциплине «Уголовный  процесс», направлена на углубление и закрепление знаний студента, на развитие практических умений. </w:t>
      </w:r>
    </w:p>
    <w:p w14:paraId="0DB0CDD7" w14:textId="77777777" w:rsidR="009D4873" w:rsidRDefault="003921ED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35A18298" w14:textId="77777777" w:rsidR="009D4873" w:rsidRDefault="003921ED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14:paraId="2BBD94B2" w14:textId="77777777" w:rsidR="009D4873" w:rsidRDefault="009D48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705C500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DA22F6E" w14:textId="77777777" w:rsidR="009D4873" w:rsidRDefault="003921ED">
      <w:pPr>
        <w:pStyle w:val="af3"/>
        <w:numPr>
          <w:ilvl w:val="0"/>
          <w:numId w:val="12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>Уголовно-процессуальное право (Уголовный процесс): учебник для студентов вузов, обучающихся по направлению подготовки «Юриспруденция» / под ред. А.В. Ендольцевой, О.В. Химичевой, Е.Н. Клещиной. - Москва : ЮНИТИ-ДАНА: Закон и право, 2015. - 727 с. - ISBN 978-5-238-02549-0 ; То же [Электронный ресурс]. - URL: </w:t>
      </w:r>
      <w:hyperlink r:id="rId21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http://biblioclub.ru/index.php?page=book&amp;id=446582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32DFDD98" w14:textId="77777777" w:rsidR="009D4873" w:rsidRDefault="003921ED">
      <w:pPr>
        <w:pStyle w:val="af3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Адвокат в уголовном процессе : учебное пособие / Н.А. Колоколов, И.В. Ревина, Т.К. Рябинина и др. ; под ред. Н.А. Колоколова. - 2-е изд., перераб. и доп. - Москва : Юнити-Дана, 2015. - 375 с. - Библиогр. в кн. - ISBN 978-5-238-01873-7 ; То же [Электронный ресурс]. - URL: </w:t>
      </w:r>
      <w:hyperlink r:id="rId22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http://biblioclub.ru/index.php?page=book&amp;id=114569</w:t>
        </w:r>
      </w:hyperlink>
    </w:p>
    <w:p w14:paraId="784B6DB7" w14:textId="77777777" w:rsidR="009D4873" w:rsidRDefault="003921ED">
      <w:pPr>
        <w:pStyle w:val="af3"/>
        <w:numPr>
          <w:ilvl w:val="0"/>
          <w:numId w:val="12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>Досудебное производство в уголовном процессе : научно-практическое пособие / Б.Я. Гаврилов, А. Ильюхов, А.М. Новиков, Н.В. Османова ; Академия Следственного комитета Российской Федерации. - Москва :Юнити-Дана, 2015. - 224 с. - ISBN 978-5-238-02611-4 ; То же [Электронный ресурс]. - URL: </w:t>
      </w:r>
      <w:hyperlink r:id="rId23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http://biblioclub.ru/index.php?page=book&amp;id=426527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405F2F7A" w14:textId="77777777" w:rsidR="009D4873" w:rsidRDefault="003921ED">
      <w:pPr>
        <w:pStyle w:val="af3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Кутуев, Э.К. Меры принуждения в уголовном процессе: теоретические и организационно-правовые проблемы : монография / Э.К. Кутуев. - Москва :Юнити-Дана, 2015. - 111 с. - (Научные издания для юристов). - Библиогр. в кн. - ISBN 978-5-238-01585-9 ; То же [Электронный ресурс]. - URL: </w:t>
      </w:r>
      <w:hyperlink r:id="rId24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http://biblioclub.ru/index.php?page=book&amp;id=436726</w:t>
        </w:r>
      </w:hyperlink>
    </w:p>
    <w:p w14:paraId="6A4263B4" w14:textId="77777777" w:rsidR="009D4873" w:rsidRDefault="003921ED">
      <w:pPr>
        <w:pStyle w:val="af3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Стародубова, Г.В. Уголовный процесс : практикум / Г.В. Стародубова 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Воронеж : Издательский дом ВГУ, 2016. - 146 с. - ISBN 978-5-9273-2307-4 ; То же [Электронный ресурс]. - URL: </w:t>
      </w:r>
      <w:hyperlink r:id="rId25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http://biblioclub.ru/index.php?page=book&amp;id=441608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054AC1FD" w14:textId="77777777" w:rsidR="009D4873" w:rsidRDefault="003921ED">
      <w:pPr>
        <w:pStyle w:val="af3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Уголовный процесс : учебно-методическое пособие / Ю.В. Астафьев, А.Ю. Астафьев, Л.И. Малахова и др. 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 ; под ред. Ю.В. Астафьева. - Воронеж : Издательский дом ВГУ, 2015. - 380 с. - ISBN 978-5-9273-2152-0 ; То же [Электронный ресурс]. - URL: </w:t>
      </w:r>
      <w:hyperlink r:id="rId26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http://biblioclub.ru/index.php?page=book&amp;id=441610</w:t>
        </w:r>
      </w:hyperlink>
    </w:p>
    <w:p w14:paraId="0A2BE426" w14:textId="77777777" w:rsidR="009D4873" w:rsidRDefault="003921ED">
      <w:pPr>
        <w:pStyle w:val="af3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Химичева, Г.П. Уголовный процесс : учебное пособие для самостоятельной работы студентов / Г.П. Химичева ; Министерство образования и науки Российской Федерации, Московский педагогический государственный университет. - Москва : МПГУ, 2015. - 144 с. - Библиогр. в кн. - ISBN 978-5-4263-0223-5 ; То же [Электронный ресурс]. - URL: </w:t>
      </w:r>
      <w:hyperlink r:id="rId27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http://biblioclub.ru/index.php?page=book&amp;id=472850</w:t>
        </w:r>
      </w:hyperlink>
    </w:p>
    <w:p w14:paraId="39134C0E" w14:textId="77777777" w:rsidR="009D4873" w:rsidRDefault="003921ED">
      <w:pPr>
        <w:pStyle w:val="af3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Практические задания (кейсы) для подготовки контрольных работ по дисциплине «Уголовный процесс» : учебно-практическое пособие / И.С. Смирнова, И.Г. Рагозина, Ю.С. Пестерева, Е.И. Чекмезова ; Частное образовательное учреждение высшего профессионального образования «Омская юридическая академия». - Омск : Омская </w:t>
      </w:r>
      <w:r>
        <w:rPr>
          <w:rFonts w:ascii="Times New Roman" w:hAnsi="Times New Roman"/>
          <w:sz w:val="24"/>
          <w:szCs w:val="24"/>
        </w:rPr>
        <w:lastRenderedPageBreak/>
        <w:t>юридическая академия, 2015. - 60 с. - Библиогр. в кн.. ; То же [Электронный ресурс]. - URL: </w:t>
      </w:r>
      <w:hyperlink r:id="rId28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http://biblioclub.ru/index.php?page=book&amp;id=375166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7D70A412" w14:textId="77777777" w:rsidR="009D4873" w:rsidRDefault="003921ED">
      <w:pPr>
        <w:pStyle w:val="af3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Шаталов, А.С. Уголовный процесс: понятие, система, типы : учебно-методическое пособие / А.С. Шаталов. - Изд. 2-е, стер. - Москва ; Берлин : Директ-Медиа, 2016. - 72 с. - Библиогр.: с. 33-34. - ISBN 978-5-4475-8447-4 ; То же [Электронный ресурс]. - URL: </w:t>
      </w:r>
      <w:hyperlink r:id="rId29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http://biblioclub.ru/index.php?page=book&amp;id=444689</w:t>
        </w:r>
      </w:hyperlink>
    </w:p>
    <w:p w14:paraId="1E5DD5B8" w14:textId="77777777" w:rsidR="009D4873" w:rsidRDefault="003921ED">
      <w:pPr>
        <w:pStyle w:val="af3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Кейсы по дисциплине «Уголовный процесс» (Особенная часть) : учебно-практическое пособие / О.А. Волторнист, И.С. Смирнова, В.Г. Шаламов, Ю.В. Деришев ; Частное образовательное учреждение высшего профессионального образования «Омская юридическая академия» ; под ред. И.С. Смирновой. - Омск : Омская юридическая академия, 2015. - 96 с. ; То же [Электронный ресурс]. - URL: </w:t>
      </w:r>
      <w:hyperlink r:id="rId30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http://biblioclub.ru/index.php?page=book&amp;id=437048</w:t>
        </w:r>
      </w:hyperlink>
    </w:p>
    <w:p w14:paraId="62BA6D05" w14:textId="77777777" w:rsidR="009D4873" w:rsidRDefault="003921ED">
      <w:pPr>
        <w:pStyle w:val="af3"/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Томин, В.Т. Очерки теории эффективного уголовного процесса : монография / В.Т. Томин, М.П. Поляков, А.П. Попов ; под общ.ред. В.Т. Томина. - Москва ; Берлин : Директ-Медиа, 2015. - 164 с. - Библиогр. в кн. - ISBN 978-5-4475-3780-7 ; То же [Электронный ресурс]. - URL: </w:t>
      </w:r>
      <w:hyperlink r:id="rId31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http://biblioclub.ru/index.php?page=book&amp;id=279020</w:t>
        </w:r>
      </w:hyperlink>
    </w:p>
    <w:p w14:paraId="5854DE7F" w14:textId="77777777" w:rsidR="009D4873" w:rsidRDefault="009D4873">
      <w:pPr>
        <w:autoSpaceDE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9D4873" w:rsidRDefault="003921E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CA7ADD4" w14:textId="77777777" w:rsidR="009D4873" w:rsidRDefault="009D487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1496BB64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C546AEB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Для проведения занятий по дисциплине «Уголовный процесс»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314EE24A" w14:textId="77777777" w:rsidR="009D4873" w:rsidRDefault="009D487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4140B0E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6614669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14:paraId="0434B50B" w14:textId="77777777" w:rsidR="009D4873" w:rsidRDefault="003921ED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22CE6EFB" w14:textId="77777777" w:rsidR="009D4873" w:rsidRDefault="003921ED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7027F7C6" w14:textId="77777777" w:rsidR="009D4873" w:rsidRDefault="003921ED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Интернет ресурсы:</w:t>
      </w:r>
    </w:p>
    <w:p w14:paraId="548BA0AE" w14:textId="77777777" w:rsidR="009D4873" w:rsidRDefault="003921ED">
      <w:pPr>
        <w:numPr>
          <w:ilvl w:val="0"/>
          <w:numId w:val="19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www.garant.ru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1BAC9C0B" w14:textId="77777777" w:rsidR="009D4873" w:rsidRDefault="003921ED">
      <w:pPr>
        <w:numPr>
          <w:ilvl w:val="0"/>
          <w:numId w:val="19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www.consultant.ru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14B62CED" w14:textId="77777777" w:rsidR="009D4873" w:rsidRDefault="003921ED">
      <w:pPr>
        <w:numPr>
          <w:ilvl w:val="0"/>
          <w:numId w:val="19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www.pravo.gov.ru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24FFE4CE" w14:textId="77777777" w:rsidR="009D4873" w:rsidRDefault="003921ED">
      <w:pPr>
        <w:numPr>
          <w:ilvl w:val="0"/>
          <w:numId w:val="19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</w:rPr>
        <w:t>http://law.edu.ru/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5C051512" w14:textId="77777777" w:rsidR="009D4873" w:rsidRDefault="003921ED">
      <w:pPr>
        <w:numPr>
          <w:ilvl w:val="0"/>
          <w:numId w:val="19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</w:rPr>
        <w:t>http://www.rg.ru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4A242D19" w14:textId="77777777" w:rsidR="009D4873" w:rsidRDefault="003921ED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26A9D96B" w14:textId="77777777" w:rsidR="009D4873" w:rsidRDefault="003921ED">
      <w:pPr>
        <w:pStyle w:val="1"/>
        <w:jc w:val="center"/>
        <w:rPr>
          <w:rFonts w:ascii="Times New Roman" w:hAnsi="Times New Roman" w:cs="Times New Roman"/>
          <w:caps/>
          <w:color w:val="000000"/>
          <w:lang w:eastAsia="ru-RU"/>
        </w:rPr>
      </w:pPr>
      <w:bookmarkStart w:id="11" w:name="_Toc17917745"/>
      <w:r>
        <w:rPr>
          <w:rFonts w:ascii="Times New Roman" w:hAnsi="Times New Roman" w:cs="Times New Roman"/>
          <w:caps/>
          <w:color w:val="000000"/>
          <w:lang w:eastAsia="ru-RU"/>
        </w:rPr>
        <w:lastRenderedPageBreak/>
        <w:t>5.4. ПРОГРАММА ДИСЦИПЛИНЫ «Арбитражный процесс»</w:t>
      </w:r>
      <w:bookmarkEnd w:id="11"/>
    </w:p>
    <w:p w14:paraId="57590049" w14:textId="77777777" w:rsidR="009D4873" w:rsidRDefault="009D4873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caps/>
          <w:color w:val="000000"/>
          <w:sz w:val="24"/>
          <w:szCs w:val="24"/>
          <w:lang w:eastAsia="ru-RU"/>
        </w:rPr>
      </w:pPr>
    </w:p>
    <w:p w14:paraId="448771C8" w14:textId="77777777" w:rsidR="009D4873" w:rsidRDefault="003921ED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C53061F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bCs/>
          <w:sz w:val="24"/>
          <w:szCs w:val="24"/>
          <w:lang w:eastAsia="ru-RU"/>
        </w:rPr>
        <w:t xml:space="preserve">Арбитражный процесс изучает основы судопроизводства по рассмотрению в судах экономических споров, возникающих между юридическими лицами, а также лицами, занимающимися предпринимательской деятельностью, что способствует </w:t>
      </w:r>
      <w:r>
        <w:rPr>
          <w:rFonts w:ascii="Times New Roman" w:hAnsi="Times New Roman"/>
          <w:sz w:val="24"/>
          <w:szCs w:val="24"/>
        </w:rPr>
        <w:t>формированию у студентов глубоких теоретических знаний в области судопроизводства в России. 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грамотно составлять и толковать исковые и иные требования в результате возникших экономических споров и конфликтов в общественной жизни.</w:t>
      </w:r>
    </w:p>
    <w:p w14:paraId="01F3206D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деятельности судебной ветви власти в Российской Федерации, научить выделять правовые и неправовые общественные отношения, развивать умения оценивать действия и события, грамотно и самостоятельно принимать решения по защите своих гражданских прав и обязанностей, уметь составлять процессуальные документы в арбитражный суд и применять их на практике.</w:t>
      </w:r>
    </w:p>
    <w:p w14:paraId="4424C09C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2D5CD2EC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886C9B6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«Арбитражный процесс» обучающиеся используют знания, умения и навыки, сформированные в ходе изучения дисциплины «Правоведение», «Хозяйственное право», «Муниципальное право», «Административное право».</w:t>
      </w:r>
      <w:r>
        <w:t xml:space="preserve"> </w:t>
      </w:r>
      <w:r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14:paraId="6A13461B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108950C9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данной отрасли права в целом, знания основных институтов арбитражного процесса, приобретение практических навыков, необходимых для применения арбитражно-процессуальных норм в будущей профессиональной деятельности</w:t>
      </w:r>
    </w:p>
    <w:p w14:paraId="191B6D1F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3B96C943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- умение толковать и применять нормы арбитражного процессуального права и УПК РФ,</w:t>
      </w:r>
    </w:p>
    <w:p w14:paraId="7E5FCE3C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юридически правильно квалифицировать факты и обстоятельства; </w:t>
      </w:r>
    </w:p>
    <w:p w14:paraId="42B254EA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приобретение студентами знаний в сфере арбитражного судопроизводства по рассмотрению экономических споров; </w:t>
      </w:r>
    </w:p>
    <w:p w14:paraId="45598091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практических навыков применения арбитражного процессуального законодательства.</w:t>
      </w:r>
    </w:p>
    <w:p w14:paraId="7D73897F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61"/>
        <w:gridCol w:w="2387"/>
        <w:gridCol w:w="1497"/>
        <w:gridCol w:w="2298"/>
        <w:gridCol w:w="1565"/>
        <w:gridCol w:w="1934"/>
      </w:tblGrid>
      <w:tr w:rsidR="009D4873" w14:paraId="6378234D" w14:textId="77777777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1B2B7C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6852E1A" w14:textId="77777777" w:rsidR="009D4873" w:rsidRDefault="003921ED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0580E8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598A0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F097691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822431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D4873" w14:paraId="4926799C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F923B84" w14:textId="77777777" w:rsidR="009D4873" w:rsidRDefault="003921E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14:paraId="0C5B615A" w14:textId="77777777" w:rsidR="009D4873" w:rsidRDefault="009D487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17D1476" w14:textId="77777777" w:rsidR="009D4873" w:rsidRDefault="003921ED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E0FE388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ОР.1-4-1</w:t>
            </w:r>
          </w:p>
          <w:p w14:paraId="792F1AA2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5C36E53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области арбитражного процесса   и анализа процессуальных решений по экономическим спорам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08F38626" w14:textId="77777777" w:rsidR="009D4873" w:rsidRDefault="003921ED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ОК-1; ОК-6; ОПК-9; ОПК-10; ПК-1; ПК-4</w:t>
            </w:r>
          </w:p>
          <w:p w14:paraId="1A499DFC" w14:textId="77777777" w:rsidR="009D4873" w:rsidRDefault="009D487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8E8C05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арбитражным делам</w:t>
            </w:r>
          </w:p>
          <w:p w14:paraId="5694DCA6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5E7E3C41" w14:textId="77777777" w:rsidR="009D4873" w:rsidRDefault="009D487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4873" w14:paraId="051135F0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C43D1FF" w14:textId="77777777" w:rsidR="009D4873" w:rsidRDefault="003921E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РП.2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FE348FC" w14:textId="77777777" w:rsidR="009D4873" w:rsidRDefault="003921ED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2EE925F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E84F40A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Умеет применять правовые знания в области арбитражного процесса   и анализа процессуальных решений по конкретным экономическим спорам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20F8A11" w14:textId="77777777" w:rsidR="009D4873" w:rsidRDefault="003921ED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ОК-1; ОК-6; ОПК-9; ОПК-10; ПК-1; ПК-4</w:t>
            </w:r>
          </w:p>
          <w:p w14:paraId="03F828E4" w14:textId="77777777" w:rsidR="009D4873" w:rsidRDefault="009D4873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8016D23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арбитражным делам</w:t>
            </w:r>
          </w:p>
          <w:p w14:paraId="6AB412FD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2AC57CB0" w14:textId="77777777" w:rsidR="009D4873" w:rsidRDefault="009D487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5186B13D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C57C439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36F448CC" w14:textId="77777777" w:rsidR="009D4873" w:rsidRDefault="003921ED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61862E86" w14:textId="77777777" w:rsidR="009D4873" w:rsidRDefault="003921ED">
      <w:pPr>
        <w:autoSpaceDE w:val="0"/>
        <w:spacing w:after="0" w:line="360" w:lineRule="auto"/>
        <w:ind w:firstLine="709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40"/>
        <w:gridCol w:w="2218"/>
        <w:gridCol w:w="988"/>
        <w:gridCol w:w="1280"/>
        <w:gridCol w:w="1403"/>
        <w:gridCol w:w="1983"/>
        <w:gridCol w:w="1442"/>
      </w:tblGrid>
      <w:tr w:rsidR="009D4873" w14:paraId="4D645AC2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1B375C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BF53B5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2FD1D9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B55783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4A766F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D4873" w14:paraId="29933903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D404BC9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1319B8A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4FD277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6034FF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E2F7F4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1A560F4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0DF735C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9D4873" w14:paraId="5469130A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A413BF6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3D28B4B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E74F3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8CF038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7EFA3E3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1C6AC2A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DC44586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</w:tr>
      <w:tr w:rsidR="009D4873" w14:paraId="0A35A4A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FFCBC07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A0E1487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Арбитражный процесс, понятие, предмет, источники и принципы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C0C6BB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191E210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E4C1E87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DFBC01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85C903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9D4873" w14:paraId="223B8167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3A66D29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lastRenderedPageBreak/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D69159" w14:textId="77777777" w:rsidR="009D4873" w:rsidRDefault="003921ED">
            <w:pPr>
              <w:autoSpaceDE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Тема 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«Арбитражный процесс»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A4AC29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5C579D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440D67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FCB5F4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45657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D4873" w14:paraId="7107464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5CCB594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254B3A6" w14:textId="77777777" w:rsidR="009D4873" w:rsidRDefault="003921ED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Основные источники арбитражного процесса. АПК РФ.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B5A8C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9E9AF5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CE5EAE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E86578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862D8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D4873" w14:paraId="5D103176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6517A15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6FC2AAE" w14:textId="77777777" w:rsidR="009D4873" w:rsidRDefault="003921ED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>Тема 1.3. Принципы арбитражного процесса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48300A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17806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B68B9C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7BBEA4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33503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D4873" w14:paraId="6CB0CEF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728B4D0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0D6399E" w14:textId="77777777" w:rsidR="009D4873" w:rsidRDefault="003921ED">
            <w:pPr>
              <w:autoSpaceDE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Основные стадии арбитражного процесса. Лица, участвующие в деле.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926CF0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7F0D6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3A96BF8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10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6127DD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C9D99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9D4873" w14:paraId="67954630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1C94982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A55E7E5" w14:textId="77777777" w:rsidR="009D4873" w:rsidRDefault="003921ED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2.1. Возбуждение арбитражного дела и подготовка его к судебному разбирательству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46CCAD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E4097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4E967E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C6C859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C7F5F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D4873" w14:paraId="6D3D272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4C3CC76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D5553CD" w14:textId="77777777" w:rsidR="009D4873" w:rsidRDefault="003921ED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Судебное разбирательство, принципы и этапы разбирательства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2604E4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98F47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D36DCC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59003C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5697AC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18 </w:t>
            </w:r>
          </w:p>
        </w:tc>
      </w:tr>
      <w:tr w:rsidR="009D4873" w14:paraId="26E0549F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B71995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7E77272" w14:textId="77777777" w:rsidR="009D4873" w:rsidRDefault="003921ED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Лица, участвующие в арбитражном  деле.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666222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0A9D5E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B7F1F1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9B325E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5F454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D4873" w14:paraId="6FE7368D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4959D4B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BE90ABA" w14:textId="77777777" w:rsidR="009D4873" w:rsidRDefault="003921ED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Особенности производства по отдельным категориям дел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6CBA0B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799E001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A71CF1D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10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AC39EA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81715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9D4873" w14:paraId="1E34F1A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8AF3A15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7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89AE130" w14:textId="77777777" w:rsidR="009D4873" w:rsidRDefault="003921ED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3.1. Банкротство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44F14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0740D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012440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307377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8A69A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D4873" w14:paraId="30816A1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6643505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8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DD9040F" w14:textId="77777777" w:rsidR="009D4873" w:rsidRDefault="003921ED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 Корпоративные споры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D2E7FC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570483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C111EF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303948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9B2FC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9D4873" w14:paraId="63BA554F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B22C15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9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C9C07EA" w14:textId="77777777" w:rsidR="009D4873" w:rsidRDefault="003921ED">
            <w:pPr>
              <w:pStyle w:val="13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 Упрощенное производство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374994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C104D2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73A637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08F71D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3605B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D4873" w14:paraId="7BD58BA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357A966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690661" w14:textId="77777777" w:rsidR="009D4873" w:rsidRDefault="009D4873">
            <w:pPr>
              <w:autoSpaceDE w:val="0"/>
              <w:snapToGri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4539910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A7E0CF2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0FA6563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AC5CDBE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2D4C27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D4873" w14:paraId="479C2C41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DA5FE14" w14:textId="77777777" w:rsidR="009D4873" w:rsidRDefault="003921ED">
            <w:pPr>
              <w:autoSpaceDE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F6AB6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210EED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8AE7C3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6BF1DE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2C52C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3572E399" w14:textId="77777777" w:rsidR="009D4873" w:rsidRDefault="009D4873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0E80F353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06C174C" w14:textId="77777777" w:rsidR="009D4873" w:rsidRDefault="003921ED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14:paraId="57F1554D" w14:textId="77777777" w:rsidR="009D4873" w:rsidRDefault="003921ED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6CEB15CE" w14:textId="77777777" w:rsidR="009D4873" w:rsidRDefault="009D4873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9D4873" w14:paraId="6E486EA0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7DFC48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48B691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063B73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7B4848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D7E7F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3FA417D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0AE0F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AC8819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66518E39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4873" w14:paraId="5487D45E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E75FCD0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0FDAA0E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74AF2BF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A292896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191599E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673E5AE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36C83D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5CD753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4873" w14:paraId="0BD87698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474E532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041D98D7" w14:textId="77777777" w:rsidR="009D4873" w:rsidRDefault="009D487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64059C4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ОР.1-4-1</w:t>
            </w:r>
          </w:p>
          <w:p w14:paraId="5AB7C0C5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18D518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800E4B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73FBFE2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14CC84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5F5DB3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E56BDF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4873" w14:paraId="46392988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5B33694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455F193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85860E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8466FA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5A5AB15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8F3F33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DADD19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606C69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4873" w14:paraId="49C2D724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1A2C4CD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EFE180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ОР.1-4-1</w:t>
            </w:r>
          </w:p>
          <w:p w14:paraId="3574E3D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ОР.2-4-2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820A24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5DDF97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0890F5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E491DB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5D425C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774BB6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4873" w14:paraId="36FA1B5C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C2776EB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5342E60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F0387E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13AD96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0CEA2CE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F2CE38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9F7D68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A5F247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4873" w14:paraId="25F8B4E5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D8F967D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54D548F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ОР.2-4-2</w:t>
            </w:r>
          </w:p>
          <w:p w14:paraId="5EB89DE8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8D5C9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9C08E9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82AD7CE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4B3043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F6EB12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A7F724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4873" w14:paraId="42CA5DD7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D62D461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78B034E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9CAFA1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864190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612C071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B6F55F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8062A0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87BB42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4873" w14:paraId="07842E7F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92506DD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1CD0C16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0716F5A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FD8715F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BDFDFC2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1F9AE5E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C99E0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052561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00F03A6D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930E822" w14:textId="77777777" w:rsidR="009D4873" w:rsidRDefault="009D4873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BEFF5AB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7.1. </w:t>
      </w:r>
      <w:r>
        <w:t>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68"/>
      </w:tblGrid>
      <w:tr w:rsidR="009D4873" w14:paraId="307C924C" w14:textId="77777777">
        <w:tc>
          <w:tcPr>
            <w:tcW w:w="9638" w:type="dxa"/>
            <w:shd w:val="clear" w:color="auto" w:fill="auto"/>
          </w:tcPr>
          <w:p w14:paraId="60A1F84F" w14:textId="77777777" w:rsidR="009D4873" w:rsidRDefault="003921ED">
            <w:pPr>
              <w:numPr>
                <w:ilvl w:val="0"/>
                <w:numId w:val="27"/>
              </w:num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Арбитражный процессуальный кодекс Российской Федерации (по состоянию на 1 февраля 2003 года)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- Москва :Юрайт, 2003. - 175 с. - (Российское федеральное законодательство). - ISBN 5-94879-031-2 : 20-90.</w:t>
            </w:r>
          </w:p>
        </w:tc>
      </w:tr>
      <w:tr w:rsidR="009D4873" w14:paraId="7F5448C7" w14:textId="77777777">
        <w:tc>
          <w:tcPr>
            <w:tcW w:w="9638" w:type="dxa"/>
            <w:shd w:val="clear" w:color="auto" w:fill="auto"/>
          </w:tcPr>
          <w:p w14:paraId="2FEAA5A2" w14:textId="77777777" w:rsidR="009D4873" w:rsidRDefault="003921ED">
            <w:pPr>
              <w:numPr>
                <w:ilvl w:val="0"/>
                <w:numId w:val="27"/>
              </w:num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Клеандров,М.И.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   Арбитражный процесс : Учебник / М. И. Клеандров. - Москва : Юристъ, 2006. - 414с. - 186-67.</w:t>
            </w:r>
          </w:p>
        </w:tc>
      </w:tr>
      <w:tr w:rsidR="009D4873" w14:paraId="47EAC581" w14:textId="77777777">
        <w:tc>
          <w:tcPr>
            <w:tcW w:w="9638" w:type="dxa"/>
            <w:shd w:val="clear" w:color="auto" w:fill="auto"/>
          </w:tcPr>
          <w:p w14:paraId="59C8A443" w14:textId="77777777" w:rsidR="009D4873" w:rsidRDefault="003921ED">
            <w:pPr>
              <w:numPr>
                <w:ilvl w:val="0"/>
                <w:numId w:val="27"/>
              </w:num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Борисовец,Н.Л.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Арбитражный процесс : Шпаргалки / Н. Л. Борисовец. - Москва : Изд-во Эксмо, 2006. - 64с. - 15-62.</w:t>
            </w:r>
          </w:p>
        </w:tc>
      </w:tr>
    </w:tbl>
    <w:p w14:paraId="20E36DAB" w14:textId="77777777" w:rsidR="009D4873" w:rsidRDefault="009D4873">
      <w:pPr>
        <w:pStyle w:val="13"/>
        <w:spacing w:after="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14:paraId="2DC2EF7A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</w:pPr>
      <w:r>
        <w:t>7.2. Дополнительная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68"/>
      </w:tblGrid>
      <w:tr w:rsidR="009D4873" w14:paraId="6B16D93C" w14:textId="77777777">
        <w:tc>
          <w:tcPr>
            <w:tcW w:w="9638" w:type="dxa"/>
            <w:shd w:val="clear" w:color="auto" w:fill="auto"/>
          </w:tcPr>
          <w:p w14:paraId="718C83A1" w14:textId="77777777" w:rsidR="009D4873" w:rsidRDefault="003921ED">
            <w:pPr>
              <w:numPr>
                <w:ilvl w:val="0"/>
                <w:numId w:val="25"/>
              </w:num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Арбитражный процесс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Учебное пособие для студентов вузов, обучающихся по специальности 021100 "Юриспруденция" / Н. Д. Эриашвили [и др.] ; Под ред. П.В.Алексия, Н.Д.Эриашвили. - 2-е изд., перераб. и доп. - Москва : ЮНИТИ-ДАНА, Закон и право, 2005. - 335с. - 138-60.</w:t>
            </w:r>
          </w:p>
        </w:tc>
      </w:tr>
      <w:tr w:rsidR="009D4873" w14:paraId="127E9545" w14:textId="77777777">
        <w:tc>
          <w:tcPr>
            <w:tcW w:w="9638" w:type="dxa"/>
            <w:shd w:val="clear" w:color="auto" w:fill="auto"/>
          </w:tcPr>
          <w:p w14:paraId="58DC7775" w14:textId="77777777" w:rsidR="009D4873" w:rsidRDefault="003921ED">
            <w:pPr>
              <w:numPr>
                <w:ilvl w:val="0"/>
                <w:numId w:val="25"/>
              </w:numPr>
              <w:spacing w:after="0" w:line="360" w:lineRule="auto"/>
              <w:jc w:val="both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Арбитражный процесс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 Учебник для вузов / Под ред. Т.А.Григорьевой. - Москва : Норма, 2007. - 400с. - 192-16.</w:t>
            </w:r>
          </w:p>
        </w:tc>
      </w:tr>
    </w:tbl>
    <w:p w14:paraId="1B7172F4" w14:textId="77777777" w:rsidR="009D4873" w:rsidRDefault="003921ED">
      <w:pPr>
        <w:pStyle w:val="af3"/>
        <w:spacing w:after="200" w:line="276" w:lineRule="auto"/>
        <w:ind w:left="360"/>
        <w:jc w:val="both"/>
        <w:rPr>
          <w:rFonts w:ascii="Times New Roman" w:hAnsi="Times New Roman"/>
          <w:sz w:val="24"/>
          <w:szCs w:val="24"/>
          <w:u w:val="single"/>
        </w:rPr>
      </w:pPr>
      <w:r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4D5BEE4D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30E854B5" w14:textId="77777777" w:rsidR="009D4873" w:rsidRDefault="003921ED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 xml:space="preserve">Текущая самостоятельная работа по дисциплине «Арбитражный процесс», направлена на углубление и закрепление знаний студента, на развитие практических умений. </w:t>
      </w:r>
    </w:p>
    <w:p w14:paraId="1CD27D0E" w14:textId="77777777" w:rsidR="009D4873" w:rsidRDefault="003921ED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6CF64850" w14:textId="77777777" w:rsidR="009D4873" w:rsidRDefault="003921ED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14:paraId="32D85219" w14:textId="77777777" w:rsidR="009D4873" w:rsidRDefault="009D48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F86261A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C85902B" w14:textId="77777777" w:rsidR="009D4873" w:rsidRDefault="003921ED">
      <w:pPr>
        <w:pStyle w:val="af3"/>
        <w:numPr>
          <w:ilvl w:val="0"/>
          <w:numId w:val="10"/>
        </w:numPr>
        <w:spacing w:after="20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Арбитражный процесс : практикум /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 ; сост. Ю.А. Титенко, А.Ф. Бунина. - Ставрополь : СКФУ, 2015. - 161 с. - </w:t>
      </w:r>
      <w:r>
        <w:rPr>
          <w:rFonts w:ascii="Times New Roman" w:hAnsi="Times New Roman"/>
          <w:sz w:val="24"/>
          <w:szCs w:val="24"/>
        </w:rPr>
        <w:lastRenderedPageBreak/>
        <w:t>Библиогр. в кн. ; То же [Электронный ресурс]. - URL: </w:t>
      </w:r>
      <w:hyperlink r:id="rId32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http://biblioclub.ru/index.php?page=book&amp;id=457860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0CD5A28A" w14:textId="77777777" w:rsidR="009D4873" w:rsidRDefault="003921ED">
      <w:pPr>
        <w:pStyle w:val="af3"/>
        <w:numPr>
          <w:ilvl w:val="0"/>
          <w:numId w:val="10"/>
        </w:numPr>
        <w:spacing w:after="200" w:line="360" w:lineRule="auto"/>
        <w:jc w:val="both"/>
      </w:pPr>
      <w:r>
        <w:rPr>
          <w:rFonts w:ascii="Times New Roman" w:hAnsi="Times New Roman"/>
          <w:sz w:val="24"/>
          <w:szCs w:val="24"/>
        </w:rPr>
        <w:t>Арбитражный процесс : практикум /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 ; сост. Ф.Р. Гаджиева. - Ставрополь : СКФУ, 2015. - 94 с. - Библиогр. в кн. ; То же [Электронный ресурс]. - URL: </w:t>
      </w:r>
      <w:hyperlink r:id="rId33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http://biblioclub.ru/index.php?page=book&amp;id=457861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13C0F5A4" w14:textId="77777777" w:rsidR="009D4873" w:rsidRDefault="003921ED">
      <w:pPr>
        <w:pStyle w:val="af3"/>
        <w:numPr>
          <w:ilvl w:val="0"/>
          <w:numId w:val="1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Арбитражный процесс : учебное пособие / Н.Д. Эриашвили, П.В. Алексий, О.В. Исаенкова и др. ; под ред. Н.Д. Эриашвили, П.В. Алексого. - 6-е изд., перераб. и доп. - Москва : Юнити-Дана, 2015. - 431 с. - ISBN 978-5-238-01923-9 ; То же [Электронный ресурс]. - URL: </w:t>
      </w:r>
      <w:hyperlink r:id="rId34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http://biblioclub.ru/index.php?page=book&amp;id=114724</w:t>
        </w:r>
      </w:hyperlink>
    </w:p>
    <w:p w14:paraId="3A1D66BE" w14:textId="77777777" w:rsidR="009D4873" w:rsidRDefault="003921ED">
      <w:pPr>
        <w:pStyle w:val="af3"/>
        <w:numPr>
          <w:ilvl w:val="0"/>
          <w:numId w:val="10"/>
        </w:numPr>
        <w:spacing w:after="200" w:line="360" w:lineRule="auto"/>
        <w:jc w:val="both"/>
      </w:pPr>
      <w:r>
        <w:rPr>
          <w:rFonts w:ascii="Times New Roman" w:hAnsi="Times New Roman"/>
          <w:sz w:val="24"/>
          <w:szCs w:val="24"/>
        </w:rPr>
        <w:t>Кузнецов, А.П. Арбитражный процесс : учебное пособие / А.П. Кузнецов, Р.П. Козлов. - Москва : Юнити-Дана, 2015. - 319 с. - (Dur a lex, sedlex). - Библиогр. в кн. - ISBN 978-5-238-02691-6 ; То же [Электронный ресурс]. - URL: </w:t>
      </w:r>
      <w:hyperlink r:id="rId35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http://biblioclub.ru/index.php?page=book&amp;id=426602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1C661F17" w14:textId="77777777" w:rsidR="009D4873" w:rsidRDefault="003921ED">
      <w:pPr>
        <w:pStyle w:val="af3"/>
        <w:numPr>
          <w:ilvl w:val="0"/>
          <w:numId w:val="10"/>
        </w:numPr>
        <w:spacing w:after="200" w:line="360" w:lineRule="auto"/>
        <w:jc w:val="both"/>
      </w:pPr>
      <w:r>
        <w:rPr>
          <w:rFonts w:ascii="Times New Roman" w:hAnsi="Times New Roman"/>
          <w:sz w:val="24"/>
          <w:szCs w:val="24"/>
        </w:rPr>
        <w:t>Отческая, Т.И. Профессиональные компетенции участников арбитражного процесса при рассмотрении экономических споров : учебное пособие / Т.И. Отческая, И.Е. Отческий ; Министерство образования и науки Российской Федерации, Новосибирский государственный технический университет. - Новосибирск : НГТУ, 2015. - 155 с. - Библиогр. в кн. - ISBN 978-5-7782-2670-8 ; То же [Электронный ресурс]. - URL: </w:t>
      </w:r>
      <w:hyperlink r:id="rId36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http://biblioclub.ru/index.php?page=book&amp;id=438416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1F57CBCF" w14:textId="77777777" w:rsidR="009D4873" w:rsidRDefault="003921ED">
      <w:pPr>
        <w:pStyle w:val="af3"/>
        <w:numPr>
          <w:ilvl w:val="0"/>
          <w:numId w:val="1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Сборник разъяснений Верховного Суда Российской Федерации и Высшего Арбитражного Суда Российской Федерации по вопросам гражданского и арбитражного процесса : производственно-практическое издание / Частное учреждение дополнительного профессионального образования «Школа права «СТАТУТ» ; сост. М.А. Ерохова. - Москва : Статут, 2016. - 928 с. - Библиогр. в кн. - ISBN 978-5-8354-1275-4 ; То же [Электронный ресурс]. - URL: </w:t>
      </w:r>
      <w:hyperlink r:id="rId37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http://biblioclub.ru/index.php?page=book&amp;id=453303</w:t>
        </w:r>
      </w:hyperlink>
    </w:p>
    <w:p w14:paraId="1620DFD7" w14:textId="77777777" w:rsidR="009D4873" w:rsidRDefault="003921ED">
      <w:pPr>
        <w:pStyle w:val="af3"/>
        <w:numPr>
          <w:ilvl w:val="0"/>
          <w:numId w:val="1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Арбитражное процессуальное право: краткий курс / . - Москва : РИПОЛ классик, 2015. - 126 с. - (Скорая помощь студенту. Краткий курс). - Библиогр. в кн. - ISBN 978-5-409-00714-0 ; То же [Электронный ресурс]. - URL: </w:t>
      </w:r>
      <w:hyperlink r:id="rId38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http://biblioclub.ru/index.php?page=book&amp;id=480797</w:t>
        </w:r>
      </w:hyperlink>
    </w:p>
    <w:p w14:paraId="02A7EC55" w14:textId="77777777" w:rsidR="009D4873" w:rsidRDefault="003921ED">
      <w:pPr>
        <w:pStyle w:val="af3"/>
        <w:numPr>
          <w:ilvl w:val="0"/>
          <w:numId w:val="1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Хасаншина, Ф.Г. Возбуждение производства по делу в арбитражном суде : монография / Ф.Г. Хасаншина. - Москва : Статут, 2016. - 144 с. - Библиогр. в кн. - </w:t>
      </w:r>
      <w:r>
        <w:rPr>
          <w:rFonts w:ascii="Times New Roman" w:hAnsi="Times New Roman"/>
          <w:sz w:val="24"/>
          <w:szCs w:val="24"/>
        </w:rPr>
        <w:lastRenderedPageBreak/>
        <w:t>ISBN 978-5-8354-1280-8 ; То же [Электронный ресурс]. - URL: </w:t>
      </w:r>
      <w:hyperlink r:id="rId39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http://biblioclub.ru/index.php?page=book&amp;id=450775</w:t>
        </w:r>
      </w:hyperlink>
    </w:p>
    <w:p w14:paraId="72CA8374" w14:textId="77777777" w:rsidR="009D4873" w:rsidRDefault="003921ED">
      <w:pPr>
        <w:pStyle w:val="af3"/>
        <w:numPr>
          <w:ilvl w:val="0"/>
          <w:numId w:val="10"/>
        </w:numPr>
        <w:spacing w:after="200" w:line="360" w:lineRule="auto"/>
        <w:jc w:val="both"/>
      </w:pPr>
      <w:r>
        <w:rPr>
          <w:rFonts w:ascii="Times New Roman" w:hAnsi="Times New Roman"/>
          <w:sz w:val="24"/>
          <w:szCs w:val="24"/>
        </w:rPr>
        <w:t>Лебедь, К.А. Решение арбитражного суда : пособие / К.А. Лебедь ; отв. ред. Т.Е. Абова. - Москва ; Берлин : Директ-Медиа, 2015. - 117 с. - Библиогр. в кн. - ISBN 978-5-4475-5152-0 ; То же [Электронный ресурс]. - URL: </w:t>
      </w:r>
      <w:hyperlink r:id="rId40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http://biblioclub.ru/index.php?page=book&amp;id=362956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74BD4DA0" w14:textId="77777777" w:rsidR="009D4873" w:rsidRDefault="003921ED">
      <w:pPr>
        <w:pStyle w:val="af3"/>
        <w:numPr>
          <w:ilvl w:val="0"/>
          <w:numId w:val="10"/>
        </w:numPr>
        <w:spacing w:after="200" w:line="360" w:lineRule="auto"/>
        <w:jc w:val="both"/>
        <w:rPr>
          <w:rStyle w:val="InternetLink"/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Арбитражная практика налоговых споров : практикум /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 ; сост. О.Н. Амвросова, Г.Ю. Атаян и др. - Ставрополь : СКФУ, 2015. - 87 с. - Библиогр. в кн. ; То же [Электронный ресурс]. - URL: </w:t>
      </w:r>
      <w:hyperlink r:id="rId41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http://biblioclub.ru/index.php?page=book&amp;id=457135</w:t>
        </w:r>
      </w:hyperlink>
    </w:p>
    <w:p w14:paraId="66427F9D" w14:textId="77777777" w:rsidR="009D4873" w:rsidRDefault="003921ED">
      <w:pPr>
        <w:pStyle w:val="af3"/>
        <w:numPr>
          <w:ilvl w:val="0"/>
          <w:numId w:val="10"/>
        </w:numPr>
        <w:spacing w:after="200" w:line="360" w:lineRule="auto"/>
        <w:jc w:val="both"/>
        <w:rPr>
          <w:rStyle w:val="InternetLink"/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Зайцев, А.И. Законодательство об арбитраже (третейском разбирательстве) в странах СНГ : учебное пособие / А.И. Зайцев. - Москва : Прометей, 2017. - 552 с. - ISBN 978-5-906879-85-1 ; То же [Электронный ресурс]. - URL: </w:t>
      </w:r>
      <w:hyperlink r:id="rId42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http://biblioclub.ru/index.php?page=book&amp;id=483246</w:t>
        </w:r>
      </w:hyperlink>
    </w:p>
    <w:p w14:paraId="5D7E0F86" w14:textId="77777777" w:rsidR="009D4873" w:rsidRDefault="003921ED">
      <w:pPr>
        <w:pStyle w:val="af3"/>
        <w:numPr>
          <w:ilvl w:val="0"/>
          <w:numId w:val="1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Власов, А. А. </w:t>
      </w:r>
      <w:r>
        <w:rPr>
          <w:rFonts w:ascii="Times New Roman" w:hAnsi="Times New Roman"/>
          <w:sz w:val="24"/>
          <w:szCs w:val="24"/>
          <w:shd w:val="clear" w:color="auto" w:fill="FFFFFF"/>
        </w:rPr>
        <w:t>Арбитражный процесс : учебник и практикум для академического бакалавриата / А. А. Власов. — 6-е изд., перераб. и доп. — М. : Издательство Юрайт, 2018. — 362 с. — (Серия : Бакалавр. Академический курс). — ISBN 978-5-534-05196-4.</w:t>
      </w:r>
      <w:hyperlink r:id="rId43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https://biblio-online.ru/book/0A6CF957-3EC3-441E-8D1B-721F60BE18E2</w:t>
        </w:r>
      </w:hyperlink>
    </w:p>
    <w:p w14:paraId="54B8D6A6" w14:textId="77777777" w:rsidR="009D4873" w:rsidRDefault="003921ED">
      <w:pPr>
        <w:pStyle w:val="af3"/>
        <w:numPr>
          <w:ilvl w:val="0"/>
          <w:numId w:val="1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Власов, А. А. </w:t>
      </w:r>
      <w:r>
        <w:rPr>
          <w:rFonts w:ascii="Times New Roman" w:hAnsi="Times New Roman"/>
          <w:sz w:val="24"/>
          <w:szCs w:val="24"/>
          <w:shd w:val="clear" w:color="auto" w:fill="FFFFFF"/>
        </w:rPr>
        <w:t>Арбитражный процесс Российской Федерации : учебное пособие для академического бакалавриата / А. А. Власов. — М. : Издательство Юрайт, 2018. — 236 с. — (Серия : Бакалавр. Академический курс). — ISBN 978-5-534-01694-9.</w:t>
      </w:r>
      <w:hyperlink r:id="rId44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https://biblio-online.ru/book/D93B9E75-281D-4199-B296-8AFAC5697247</w:t>
        </w:r>
      </w:hyperlink>
    </w:p>
    <w:p w14:paraId="28B7F2A9" w14:textId="77777777" w:rsidR="009D4873" w:rsidRDefault="003921ED">
      <w:pPr>
        <w:pStyle w:val="af3"/>
        <w:numPr>
          <w:ilvl w:val="0"/>
          <w:numId w:val="1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Практика применения арбитражного процессуального кодекса РФ / И. В. Решетникова [и др.] ; отв. ред. И. В. Решетникова. — 5-е изд., перераб. и доп. — М. : Издательство Юрайт, 2018. — 480 с. — (Серия : Профессиональные комментарии). — ISBN 978-5-9916-6410-3.</w:t>
      </w:r>
      <w:hyperlink r:id="rId45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https://biblio-online.ru/book/1EF9EF02-1FDC-43D5-AD2F-FA3A36ED3BD5</w:t>
        </w:r>
      </w:hyperlink>
    </w:p>
    <w:p w14:paraId="6B7B4AB9" w14:textId="77777777" w:rsidR="009D4873" w:rsidRDefault="003921ED">
      <w:pPr>
        <w:pStyle w:val="af3"/>
        <w:numPr>
          <w:ilvl w:val="0"/>
          <w:numId w:val="1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Арбитражное процессуальное право. Практикум : учебное пособие для бакалавриата и магистратуры / С. Ф. Афанасьев [и др.] ; под ред. С. Ф. Афанасьева, А. Н. Ермакова. — М. : Издательство Юрайт, 2018. — 221 с. — (Серия : Бакалавр и магистр. Академический курс). — ISBN 978-5-534-04856-8.</w:t>
      </w:r>
      <w:hyperlink r:id="rId46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https://biblio-online.ru/book/EC582C7C-AA80-4D1B-92AD-7B9CA75EBFBE</w:t>
        </w:r>
      </w:hyperlink>
    </w:p>
    <w:p w14:paraId="0CE19BC3" w14:textId="77777777" w:rsidR="009D4873" w:rsidRDefault="009D4873">
      <w:pPr>
        <w:pStyle w:val="af3"/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</w:p>
    <w:p w14:paraId="63966B72" w14:textId="77777777" w:rsidR="009D4873" w:rsidRDefault="009D4873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067869F" w14:textId="77777777" w:rsidR="009D4873" w:rsidRDefault="003921E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3536548" w14:textId="77777777" w:rsidR="009D4873" w:rsidRDefault="009D487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70CC1803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40E4111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Для проведения занятий по дисциплине «Арбитражный процесс»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271AE1F2" w14:textId="77777777" w:rsidR="009D4873" w:rsidRDefault="009D487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27E21E8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AE5B7AF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14:paraId="33888E26" w14:textId="77777777" w:rsidR="009D4873" w:rsidRDefault="003921ED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39E2CAA7" w14:textId="77777777" w:rsidR="009D4873" w:rsidRDefault="003921ED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52D8032B" w14:textId="77777777" w:rsidR="009D4873" w:rsidRDefault="003921ED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Интернет ресурсы:</w:t>
      </w:r>
    </w:p>
    <w:p w14:paraId="30813C1A" w14:textId="77777777" w:rsidR="009D4873" w:rsidRDefault="003921ED">
      <w:pPr>
        <w:numPr>
          <w:ilvl w:val="0"/>
          <w:numId w:val="6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www.garant.ru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7A98FF17" w14:textId="77777777" w:rsidR="009D4873" w:rsidRDefault="003921ED">
      <w:pPr>
        <w:numPr>
          <w:ilvl w:val="0"/>
          <w:numId w:val="6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www.consultant.ru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7F10AF99" w14:textId="77777777" w:rsidR="009D4873" w:rsidRDefault="003921ED">
      <w:pPr>
        <w:numPr>
          <w:ilvl w:val="0"/>
          <w:numId w:val="6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www.pravo.gov.ru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48E22BB1" w14:textId="77777777" w:rsidR="009D4873" w:rsidRDefault="003921ED">
      <w:pPr>
        <w:numPr>
          <w:ilvl w:val="0"/>
          <w:numId w:val="6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</w:rPr>
        <w:t>http://law.edu.ru/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786B98F6" w14:textId="77777777" w:rsidR="009D4873" w:rsidRDefault="003921ED">
      <w:pPr>
        <w:numPr>
          <w:ilvl w:val="0"/>
          <w:numId w:val="6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lastRenderedPageBreak/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</w:rPr>
        <w:t>http://www.rg.ru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15F7890B" w14:textId="77777777" w:rsidR="009D4873" w:rsidRDefault="003921ED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1DC696E6" w14:textId="77777777" w:rsidR="009D4873" w:rsidRDefault="003921ED">
      <w:pPr>
        <w:pStyle w:val="1"/>
        <w:jc w:val="center"/>
        <w:rPr>
          <w:rFonts w:ascii="Times New Roman" w:eastAsia="Times New Roman" w:hAnsi="Times New Roman" w:cs="Times New Roman"/>
          <w:color w:val="000000"/>
        </w:rPr>
      </w:pPr>
      <w:bookmarkStart w:id="12" w:name="_Toc17917746"/>
      <w:r>
        <w:rPr>
          <w:rFonts w:ascii="Times New Roman" w:hAnsi="Times New Roman" w:cs="Times New Roman"/>
          <w:color w:val="000000"/>
        </w:rPr>
        <w:lastRenderedPageBreak/>
        <w:t>5.5. ПРОГРАММА ДИСЦИПЛИНЫ «</w:t>
      </w:r>
      <w:r>
        <w:rPr>
          <w:rFonts w:ascii="Times New Roman" w:eastAsia="Times New Roman" w:hAnsi="Times New Roman" w:cs="Times New Roman"/>
          <w:color w:val="000000"/>
        </w:rPr>
        <w:t>КОНСТИТУЦИОННОЕ ПРОИЗВОДСТВО</w:t>
      </w:r>
      <w:r>
        <w:rPr>
          <w:rFonts w:ascii="Times New Roman" w:hAnsi="Times New Roman" w:cs="Times New Roman"/>
          <w:color w:val="000000"/>
        </w:rPr>
        <w:t>»</w:t>
      </w:r>
      <w:bookmarkEnd w:id="12"/>
    </w:p>
    <w:p w14:paraId="3955E093" w14:textId="77777777" w:rsidR="009D4873" w:rsidRDefault="009D4873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7CC97ADC" w14:textId="77777777" w:rsidR="009D4873" w:rsidRDefault="003921ED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8F89003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bCs/>
          <w:sz w:val="24"/>
          <w:szCs w:val="24"/>
          <w:lang w:eastAsia="ru-RU"/>
        </w:rPr>
        <w:t>Дисциплина «Конституционное производство» является дисциплиной по выбору. Она изучает основные правовые основы</w:t>
      </w:r>
      <w:r>
        <w:rPr>
          <w:rFonts w:ascii="Times New Roman" w:hAnsi="Times New Roman"/>
          <w:sz w:val="24"/>
          <w:szCs w:val="24"/>
        </w:rPr>
        <w:t xml:space="preserve"> и порядок проведения процедуры импичменты Президента РФ, отзыва депутатов представительных и законодательных органов власти РФ и субъектов РФ, конституционной ответственности  в России, а также процедуру рассмотрения дел Конституционным Судом Российской Федерации. 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грамотно составлять и толковать исковые и иные требования в результате возникших споров и конфликтов в общественной жизни.</w:t>
      </w:r>
    </w:p>
    <w:p w14:paraId="11B3D974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деятельности судебной, законодательной и исполнительной ветвей власти в Российской Федерации, научить выделять правовые и неправовые общественные отношения, развивать умения оценивать действия и события, грамотно и самостоятельно принимать решения по защите своих политических прав и обязанностей.</w:t>
      </w:r>
    </w:p>
    <w:p w14:paraId="313718FD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59D3F63C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391031F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«Конституционное производство» обучающиеся используют знания, умения и навыки, сформированные в ходе изучения дисциплины «Правоведение», «Уголовный процесс», «Муниципальное право», «Административный процесс».</w:t>
      </w:r>
      <w:r>
        <w:t xml:space="preserve"> </w:t>
      </w:r>
      <w:r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14:paraId="571F06B4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90D644E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данном институте права в целом, знания основных институтов конституционного производства, приобретение практических навыков, необходимых для применения в будущей профессиональной деятельности</w:t>
      </w:r>
    </w:p>
    <w:p w14:paraId="7B1B05D8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D822C12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- умение толковать и применять нормы Конституции Российской Федерации,</w:t>
      </w:r>
    </w:p>
    <w:p w14:paraId="15722343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юридически правильно квалифицировать факты и обстоятельства в сфере конституционного производства; </w:t>
      </w:r>
    </w:p>
    <w:p w14:paraId="361B0613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студентами знаний по механизму отрешения Президента РФ от должности, отзыва депутата Российской Федерации и субъектов РФ, а также деятельности конституционного Суда РФ.</w:t>
      </w:r>
    </w:p>
    <w:p w14:paraId="3FA21360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практических навыков применения норм конституционного права.</w:t>
      </w:r>
    </w:p>
    <w:p w14:paraId="5978CE5C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61"/>
        <w:gridCol w:w="2375"/>
        <w:gridCol w:w="1497"/>
        <w:gridCol w:w="2310"/>
        <w:gridCol w:w="1565"/>
        <w:gridCol w:w="1934"/>
      </w:tblGrid>
      <w:tr w:rsidR="009D4873" w14:paraId="060721D6" w14:textId="77777777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C2C2DA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FF1683D" w14:textId="77777777" w:rsidR="009D4873" w:rsidRDefault="003921ED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AAB535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6A3D1E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5219D12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7267389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D4873" w14:paraId="21F80D36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6765265" w14:textId="77777777" w:rsidR="009D4873" w:rsidRDefault="003921E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B2D715C" w14:textId="77777777" w:rsidR="009D4873" w:rsidRDefault="003921ED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79C50A5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ОР.1-5-1</w:t>
            </w:r>
          </w:p>
          <w:p w14:paraId="12C42424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C923D16" w14:textId="77777777" w:rsidR="009D4873" w:rsidRDefault="003921ED">
            <w:pPr>
              <w:autoSpaceDE w:val="0"/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области конституционного права   и анализа процессуальных решений по спорам</w:t>
            </w:r>
          </w:p>
          <w:p w14:paraId="7640C1FF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соответствии с Конституцией РФ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BC61B93" w14:textId="77777777" w:rsidR="009D4873" w:rsidRDefault="003921ED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ОК-1; ОК-6; ОПК-9; ОПК-10; ПК-1; ПК-4</w:t>
            </w:r>
          </w:p>
          <w:p w14:paraId="379CA55B" w14:textId="77777777" w:rsidR="009D4873" w:rsidRDefault="009D4873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5B3C2C8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применению норм в соответствии с Конституцией РФ</w:t>
            </w:r>
          </w:p>
          <w:p w14:paraId="51801F27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5ABF93C4" w14:textId="77777777" w:rsidR="009D4873" w:rsidRDefault="009D487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71DCB018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B644A8D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F00823D" w14:textId="77777777" w:rsidR="009D4873" w:rsidRDefault="003921ED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4618FD08" w14:textId="77777777" w:rsidR="009D4873" w:rsidRDefault="003921ED">
      <w:pPr>
        <w:autoSpaceDE w:val="0"/>
        <w:spacing w:after="0" w:line="360" w:lineRule="auto"/>
        <w:ind w:firstLine="709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40"/>
        <w:gridCol w:w="2236"/>
        <w:gridCol w:w="988"/>
        <w:gridCol w:w="1280"/>
        <w:gridCol w:w="1403"/>
        <w:gridCol w:w="1983"/>
        <w:gridCol w:w="1442"/>
      </w:tblGrid>
      <w:tr w:rsidR="009D4873" w14:paraId="2A8F6217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E4CFCD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6FB29F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D72129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1ED880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EFE7CC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D4873" w14:paraId="3123970E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82C48EB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677290C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EB595B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EA0D370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25DC33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49BF8C6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EF46479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9D4873" w14:paraId="7BDAD97B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AB58C42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EA9BA15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C5099B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C2882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332107B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D98A3F1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50C86B8C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</w:tr>
      <w:tr w:rsidR="009D4873" w14:paraId="01D4C17E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0EDCC55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13066CE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Понятие конституционного производства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C8BB8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77242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246F61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4C2641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0D060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D4873" w14:paraId="1971E996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4E14F55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914C726" w14:textId="77777777" w:rsidR="009D4873" w:rsidRDefault="003921ED">
            <w:pPr>
              <w:autoSpaceDE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Тема 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«Конституционное производство»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9C7A2B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D83DE4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13E3F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9EF8A9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6EC98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768A860C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8E1534E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2EC9482" w14:textId="77777777" w:rsidR="009D4873" w:rsidRDefault="003921ED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Основные источники конституционного производства. Конституция РФ-основной закон.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423637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0470A0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071F92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55DD22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1675A1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1BA0ABEC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C88AEA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8D0B2BE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Принципы конституционного производства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A4BA93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A443B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5FBA3E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11DA0C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D5D252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2318107C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BB8815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5D32D16" w14:textId="77777777" w:rsidR="009D4873" w:rsidRDefault="003921ED">
            <w:pPr>
              <w:autoSpaceDE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Основные категории дел, рассматриваемых в порядке конституционного производства.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EB0C85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EA6B2C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FCBE6A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7581EC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A041C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D4873" w14:paraId="357FF73E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B3A5492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63ADAB6" w14:textId="77777777" w:rsidR="009D4873" w:rsidRDefault="003921ED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 Порядок отрешения Президента РФ от должности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A2D358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31CE36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0713AB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C85EBC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F4898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4E264D1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90736E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2308AF8" w14:textId="77777777" w:rsidR="009D4873" w:rsidRDefault="003921ED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Механизм отзыва депутата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692EE1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8E35E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F8B1BD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DEED9F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D4821A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12 </w:t>
            </w:r>
          </w:p>
        </w:tc>
      </w:tr>
      <w:tr w:rsidR="009D4873" w14:paraId="36B7573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916E94D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20E0AFD" w14:textId="77777777" w:rsidR="009D4873" w:rsidRDefault="003921ED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Конституционный Суд-его компетенция.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73B4F6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4B1B5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3BD66D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DC547F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0348AB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4159C20C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0EDB464" w14:textId="77777777" w:rsidR="009D4873" w:rsidRDefault="003921ED">
            <w:pPr>
              <w:autoSpaceDE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C79AD8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21715A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E7467B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56B040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92406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55B91B0D" w14:textId="77777777" w:rsidR="009D4873" w:rsidRDefault="009D4873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7C8FE4E2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3936185" w14:textId="77777777" w:rsidR="009D4873" w:rsidRDefault="003921ED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14:paraId="543BB172" w14:textId="77777777" w:rsidR="009D4873" w:rsidRDefault="003921ED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6810F0D1" w14:textId="77777777" w:rsidR="009D4873" w:rsidRDefault="009D4873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9D4873" w14:paraId="4BFF9FFE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4C3FC4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291504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0C4AE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549BFC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10957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F5C04C2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B493FB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4C9BDC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74E797DC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4873" w14:paraId="61EF5CA3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5AF7EAE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633CEB9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B1D477B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5BE1F1D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AFAB436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42C5D41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16CC32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23DA97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4873" w14:paraId="68D2A743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CF4B1BB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4D2E12B8" w14:textId="77777777" w:rsidR="009D4873" w:rsidRDefault="009D487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13AE0DA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ОР.1-5-1</w:t>
            </w:r>
          </w:p>
          <w:p w14:paraId="308F224F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E9DCD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83648B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399B3FF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95C1E8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F94154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C20304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D4873" w14:paraId="3B68D492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E6D6F63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B969857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B36EEB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89B39C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3AFBAEA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E6894D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2B5BC3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AFCDB2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D4873" w14:paraId="3CCE81E7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62C853A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665A44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A28B44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A3D04F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2B0F209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A581CC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907955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BF7B80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D4873" w14:paraId="30977F73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FE634FD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2A1F980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54E5D4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97B995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Тестовый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694003B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4EFE10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3ADCB9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1E379B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D4873" w14:paraId="79556B29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00079F4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99D8616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297549A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91D2769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F5CD9ED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EF7FBD7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91EA13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CE73B8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740C982E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5C78039" w14:textId="77777777" w:rsidR="009D4873" w:rsidRDefault="009D4873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9B5686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2E9CFA0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7.1. </w:t>
      </w:r>
      <w:r>
        <w:t>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68"/>
      </w:tblGrid>
      <w:tr w:rsidR="009D4873" w14:paraId="06913573" w14:textId="77777777">
        <w:tc>
          <w:tcPr>
            <w:tcW w:w="9638" w:type="dxa"/>
            <w:shd w:val="clear" w:color="auto" w:fill="auto"/>
          </w:tcPr>
          <w:p w14:paraId="5D3FB5BF" w14:textId="77777777" w:rsidR="009D4873" w:rsidRDefault="003921ED">
            <w:pPr>
              <w:numPr>
                <w:ilvl w:val="0"/>
                <w:numId w:val="17"/>
              </w:num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Конституционное право России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:Сб.конституционно-правовых актов:В 2 т. Т.2 / Отв.ред.:О.Е.Кутафин;Сост.Н.А.Михалева. - Москва :Юристъ, 1999. - 579 с. - ISBN 5-7975-0035-3 : 58-00.</w:t>
            </w:r>
          </w:p>
        </w:tc>
      </w:tr>
      <w:tr w:rsidR="009D4873" w14:paraId="7445B3D3" w14:textId="77777777">
        <w:tc>
          <w:tcPr>
            <w:tcW w:w="9638" w:type="dxa"/>
            <w:shd w:val="clear" w:color="auto" w:fill="auto"/>
          </w:tcPr>
          <w:p w14:paraId="070DD9C1" w14:textId="77777777" w:rsidR="009D4873" w:rsidRDefault="003921ED">
            <w:pPr>
              <w:numPr>
                <w:ilvl w:val="0"/>
                <w:numId w:val="17"/>
              </w:num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Конституционное право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:Энцикл.словарь / Отв.ред.:С.А.Авакьян. - Москва : Норма, 2000. - 676 с. - ISBN 5-89123-409-2. - ISBN 5-16-000159-X : 95-34.</w:t>
            </w:r>
          </w:p>
        </w:tc>
      </w:tr>
      <w:tr w:rsidR="009D4873" w14:paraId="20B6BDE6" w14:textId="77777777">
        <w:tc>
          <w:tcPr>
            <w:tcW w:w="9638" w:type="dxa"/>
            <w:shd w:val="clear" w:color="auto" w:fill="auto"/>
          </w:tcPr>
          <w:p w14:paraId="66A384BB" w14:textId="77777777" w:rsidR="009D4873" w:rsidRDefault="003921ED">
            <w:pPr>
              <w:numPr>
                <w:ilvl w:val="0"/>
                <w:numId w:val="17"/>
              </w:num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Козлова, Е.И.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Конституционное право России :Учеб.для студентов вузов,обуч-ся по спец."Правоведение" / Козлова Екатерина Ивановна, Кутафин Олег Емельянович. - 2-е изд.,перераб.и доп. - Москва : Юристъ, 2001. - 302 с. - ISBN 5-7975-0201-1 : 28-27.</w:t>
            </w:r>
          </w:p>
        </w:tc>
      </w:tr>
      <w:tr w:rsidR="009D4873" w14:paraId="0A84CD89" w14:textId="77777777">
        <w:tc>
          <w:tcPr>
            <w:tcW w:w="9638" w:type="dxa"/>
            <w:shd w:val="clear" w:color="auto" w:fill="auto"/>
          </w:tcPr>
          <w:p w14:paraId="2484BC15" w14:textId="77777777" w:rsidR="009D4873" w:rsidRDefault="003921ED">
            <w:pPr>
              <w:numPr>
                <w:ilvl w:val="0"/>
                <w:numId w:val="17"/>
              </w:num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Баглай, М.В.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Конституционное право Российской Федерации :Учеб.для вузов:Рек.М-вомобщ.ипроф.образования РФ / Баглай Марат Викторович. - 3-е изд.,испр.и доп. - Москва : Норма, 2002. - 784 с. - ISBN 5-89123-491-2. - ISBN 5-16-000468-8 : 176-00.</w:t>
            </w:r>
          </w:p>
        </w:tc>
      </w:tr>
      <w:tr w:rsidR="009D4873" w14:paraId="0867B271" w14:textId="77777777">
        <w:tc>
          <w:tcPr>
            <w:tcW w:w="9638" w:type="dxa"/>
            <w:shd w:val="clear" w:color="auto" w:fill="auto"/>
          </w:tcPr>
          <w:p w14:paraId="36A227AD" w14:textId="77777777" w:rsidR="009D4873" w:rsidRDefault="003921ED">
            <w:pPr>
              <w:numPr>
                <w:ilvl w:val="0"/>
                <w:numId w:val="17"/>
              </w:num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Баглай, М.В.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Конституционное право Российской Федерации :Учеб.для вузов / Баглай Марат Викторович. - 2-е изд.,испр.и доп. - Москва : Норма, 2000. - 760 с. - ISBN 5-89123-329-0. - ISBN 5-86225-989-9 : 75-00.</w:t>
            </w:r>
          </w:p>
        </w:tc>
      </w:tr>
    </w:tbl>
    <w:p w14:paraId="527D639D" w14:textId="77777777" w:rsidR="009D4873" w:rsidRDefault="009D4873">
      <w:pPr>
        <w:pStyle w:val="13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14:paraId="77A2F875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t>7.2. Дополнительная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68"/>
      </w:tblGrid>
      <w:tr w:rsidR="009D4873" w14:paraId="5392813A" w14:textId="77777777">
        <w:tc>
          <w:tcPr>
            <w:tcW w:w="9638" w:type="dxa"/>
            <w:shd w:val="clear" w:color="auto" w:fill="auto"/>
          </w:tcPr>
          <w:p w14:paraId="4903691E" w14:textId="77777777" w:rsidR="009D4873" w:rsidRDefault="003921ED">
            <w:pPr>
              <w:numPr>
                <w:ilvl w:val="0"/>
                <w:numId w:val="3"/>
              </w:num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Воронцов, Г.А.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Конституционное право России [Текст] : Краткий курс. За три дня до экзамена / Воронцов Григорий Арсентьевич. - 2-е изд.,перераб.и доп. - Ростов на Дону : Феникс, 2013. - 157 с. - (От сессии до сессии). - ISBN 978-5-222-20132-9 : 85-00.</w:t>
            </w:r>
          </w:p>
        </w:tc>
      </w:tr>
      <w:tr w:rsidR="009D4873" w14:paraId="765A50EB" w14:textId="77777777">
        <w:tc>
          <w:tcPr>
            <w:tcW w:w="9638" w:type="dxa"/>
            <w:shd w:val="clear" w:color="auto" w:fill="auto"/>
          </w:tcPr>
          <w:p w14:paraId="4B1AFB18" w14:textId="77777777" w:rsidR="009D4873" w:rsidRDefault="003921ED">
            <w:pPr>
              <w:numPr>
                <w:ilvl w:val="0"/>
                <w:numId w:val="3"/>
              </w:num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Костерина, Э.В.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Конституционное право России в схемах и таблицах [Текст] : учеб.пособие / Костерина Элина Валерьевна. - 2-е изд. - Москва : Проспект, 2013. - 192 с. - ISBN 978-5-392-09317-5 : 70-00.</w:t>
            </w:r>
          </w:p>
        </w:tc>
      </w:tr>
      <w:tr w:rsidR="009D4873" w14:paraId="72148E82" w14:textId="77777777">
        <w:tc>
          <w:tcPr>
            <w:tcW w:w="9638" w:type="dxa"/>
            <w:shd w:val="clear" w:color="auto" w:fill="auto"/>
          </w:tcPr>
          <w:p w14:paraId="6F033193" w14:textId="77777777" w:rsidR="009D4873" w:rsidRDefault="003921ED">
            <w:pPr>
              <w:numPr>
                <w:ilvl w:val="0"/>
                <w:numId w:val="3"/>
              </w:numPr>
              <w:spacing w:after="0" w:line="36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Конституционное право России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[Текст] : Учебник / Отв.ред. А.Н.Кокотов и М.И.Кукушкин. - 2-е изд.,перераб. и доп. - Москва : Норма, 2007. - 544 с. - 203-65.</w:t>
            </w:r>
          </w:p>
        </w:tc>
      </w:tr>
    </w:tbl>
    <w:p w14:paraId="5101B52C" w14:textId="77777777" w:rsidR="009D4873" w:rsidRDefault="009D48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C05F255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A6B5788" w14:textId="77777777" w:rsidR="009D4873" w:rsidRDefault="003921ED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 xml:space="preserve">Текущая самостоятельная работа по дисциплине «Конституционное производство», направлена на углубление и закрепление знаний студента, на развитие практических умений. </w:t>
      </w:r>
    </w:p>
    <w:p w14:paraId="3DF7A2F6" w14:textId="77777777" w:rsidR="009D4873" w:rsidRDefault="003921ED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73DA64A0" w14:textId="77777777" w:rsidR="009D4873" w:rsidRDefault="003921ED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14:paraId="3C8EC45C" w14:textId="77777777" w:rsidR="009D4873" w:rsidRDefault="009D48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5F14165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84D448D" w14:textId="77777777" w:rsidR="009D4873" w:rsidRDefault="003921ED">
      <w:pPr>
        <w:pStyle w:val="af3"/>
        <w:numPr>
          <w:ilvl w:val="0"/>
          <w:numId w:val="22"/>
        </w:numPr>
        <w:spacing w:after="20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3"/>
          <w:szCs w:val="23"/>
        </w:rPr>
        <w:t>Органы государственной власти в России. Конституционно-правовой аспект : учебное пособие / . - 4-е изд., перераб. и доп. - Москва : ЮНИТИ-ДАНА, 2016. - 351 с. : ил. - (Серия «Magister»). - Библ. в кн. - ISBN 978-5-238-02823-1 ; То же [Электронный ресурс]. - URL: </w:t>
      </w:r>
      <w:hyperlink r:id="rId47">
        <w:r>
          <w:rPr>
            <w:rStyle w:val="InternetLink"/>
            <w:rFonts w:ascii="Times New Roman" w:hAnsi="Times New Roman"/>
            <w:color w:val="000000"/>
            <w:sz w:val="23"/>
            <w:szCs w:val="23"/>
          </w:rPr>
          <w:t>http://biblioclub.ru/index.php?page=book&amp;id=447083</w:t>
        </w:r>
      </w:hyperlink>
    </w:p>
    <w:p w14:paraId="0765EE9D" w14:textId="77777777" w:rsidR="009D4873" w:rsidRDefault="003921ED">
      <w:pPr>
        <w:pStyle w:val="af3"/>
        <w:numPr>
          <w:ilvl w:val="0"/>
          <w:numId w:val="22"/>
        </w:numPr>
        <w:spacing w:after="200" w:line="360" w:lineRule="auto"/>
        <w:rPr>
          <w:sz w:val="28"/>
          <w:szCs w:val="28"/>
        </w:rPr>
      </w:pPr>
      <w:r>
        <w:rPr>
          <w:rFonts w:ascii="Times New Roman" w:hAnsi="Times New Roman"/>
          <w:sz w:val="24"/>
          <w:szCs w:val="24"/>
        </w:rPr>
        <w:t>Кравец, И.А. Конституционное правосудие: теория судебного конституционного права и практика судебного конституционного процесса : учебное пособие / И.А. Кравец ; Новосибирский национальный исследовательский государственный университет, Российская академия народного хозяйства и государственной службы при Президенте РФ, Сибирский институт управления – филиал РАНХиГС. - Москва :Юстицинформ, 2017. - 400 с. - Библиогр.: с. 370-397. - ISBN 978-5-7205-1304-7 ; То же [Электронный ресурс]. - URL: </w:t>
      </w:r>
      <w:hyperlink r:id="rId48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http://biblioclub.ru/index.php?page=book&amp;id=460431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326DC100" w14:textId="77777777" w:rsidR="009D4873" w:rsidRDefault="009D4873">
      <w:pPr>
        <w:pStyle w:val="af3"/>
        <w:spacing w:after="0" w:line="360" w:lineRule="auto"/>
        <w:ind w:left="360"/>
        <w:rPr>
          <w:rFonts w:ascii="Times New Roman" w:hAnsi="Times New Roman"/>
          <w:sz w:val="24"/>
          <w:szCs w:val="28"/>
        </w:rPr>
      </w:pPr>
    </w:p>
    <w:p w14:paraId="0A821549" w14:textId="77777777" w:rsidR="009D4873" w:rsidRDefault="009D4873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D93EF0F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A7BA62A" w14:textId="77777777" w:rsidR="009D4873" w:rsidRDefault="003921E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6FDCF4E" w14:textId="77777777" w:rsidR="009D4873" w:rsidRDefault="009D487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411A9718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14:paraId="10750AD8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3290615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Для проведения занятий по дисциплине «Конституционное производство»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3BEE236D" w14:textId="77777777" w:rsidR="009D4873" w:rsidRDefault="009D487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45CED8D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CCC0888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14:paraId="4C8FD682" w14:textId="77777777" w:rsidR="009D4873" w:rsidRDefault="003921ED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3F8676B3" w14:textId="77777777" w:rsidR="009D4873" w:rsidRDefault="003921ED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748A4BD7" w14:textId="77777777" w:rsidR="009D4873" w:rsidRDefault="003921ED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Интернет ресурсы:</w:t>
      </w:r>
    </w:p>
    <w:p w14:paraId="11605B10" w14:textId="77777777" w:rsidR="009D4873" w:rsidRDefault="003921ED">
      <w:p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1.Информационно-правовой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www.garant.ru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20001D8C" w14:textId="77777777" w:rsidR="009D4873" w:rsidRDefault="003921ED">
      <w:pPr>
        <w:numPr>
          <w:ilvl w:val="0"/>
          <w:numId w:val="22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www.consultant.ru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3A1AE01E" w14:textId="77777777" w:rsidR="009D4873" w:rsidRDefault="003921ED">
      <w:pPr>
        <w:numPr>
          <w:ilvl w:val="0"/>
          <w:numId w:val="22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www.pravo.gov.ru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58C3B8F5" w14:textId="77777777" w:rsidR="009D4873" w:rsidRDefault="003921ED">
      <w:pPr>
        <w:numPr>
          <w:ilvl w:val="0"/>
          <w:numId w:val="22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</w:rPr>
        <w:t>http://law.edu.ru/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27350801" w14:textId="77777777" w:rsidR="009D4873" w:rsidRDefault="003921ED">
      <w:pPr>
        <w:numPr>
          <w:ilvl w:val="0"/>
          <w:numId w:val="22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</w:rPr>
        <w:t>http://www.rg.ru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3522D801" w14:textId="77777777" w:rsidR="009D4873" w:rsidRDefault="003921ED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7E8DA4CC" w14:textId="77777777" w:rsidR="009D4873" w:rsidRDefault="003921ED">
      <w:pPr>
        <w:pStyle w:val="1"/>
        <w:jc w:val="center"/>
        <w:rPr>
          <w:rFonts w:ascii="Times New Roman" w:eastAsia="Times New Roman" w:hAnsi="Times New Roman" w:cs="Times New Roman"/>
          <w:color w:val="000000"/>
        </w:rPr>
      </w:pPr>
      <w:bookmarkStart w:id="13" w:name="_Toc17917747"/>
      <w:r>
        <w:rPr>
          <w:rFonts w:ascii="Times New Roman" w:hAnsi="Times New Roman" w:cs="Times New Roman"/>
          <w:color w:val="000000"/>
        </w:rPr>
        <w:lastRenderedPageBreak/>
        <w:t xml:space="preserve">5.6. ПРОГРАММА ДИСЦИПЛИНЫ </w:t>
      </w:r>
      <w:r>
        <w:rPr>
          <w:rFonts w:ascii="Times New Roman" w:eastAsia="Times New Roman" w:hAnsi="Times New Roman" w:cs="Times New Roman"/>
          <w:color w:val="000000"/>
        </w:rPr>
        <w:t>«</w:t>
      </w:r>
      <w:r>
        <w:rPr>
          <w:rFonts w:ascii="Times New Roman" w:eastAsia="Times New Roman" w:hAnsi="Times New Roman" w:cs="Times New Roman"/>
          <w:iCs/>
          <w:color w:val="000000"/>
        </w:rPr>
        <w:t>ЮРИДИЧЕСКАЯ ТЕХНИКА»</w:t>
      </w:r>
      <w:bookmarkEnd w:id="13"/>
    </w:p>
    <w:p w14:paraId="4A990D24" w14:textId="77777777" w:rsidR="009D4873" w:rsidRDefault="009D4873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5F4397BC" w14:textId="77777777" w:rsidR="009D4873" w:rsidRDefault="003921ED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BEABCC1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Дисциплина «Юридическая техника» является дисциплиной по выбору. Она изучает правовые основы</w:t>
      </w:r>
      <w:r>
        <w:rPr>
          <w:rFonts w:ascii="Times New Roman" w:hAnsi="Times New Roman"/>
          <w:sz w:val="24"/>
          <w:szCs w:val="24"/>
        </w:rPr>
        <w:t xml:space="preserve"> и порядок принятия нормативно-правовых актов в Российской Федерации, субъектах РФ и муниципальных образованиях. 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грамотно составлять и толковать акты федерального и регионального уровня.  </w:t>
      </w:r>
    </w:p>
    <w:p w14:paraId="08A8794F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деятельности законодательной власти в Российской Федерации, научить выделять законодательные и подзаконные нормативно-правовые акты, развивать умения оценивать действия и события, грамотно и самостоятельно анализировать национальное законодательство.</w:t>
      </w:r>
    </w:p>
    <w:p w14:paraId="4EFC76BD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173182F4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63256541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«Законодательная техника» обучающиеся используют знания, умения и навыки, сформированные в ходе изучения дисциплины «Теория государства и права», «Муниципальное право», «Правоведение».</w:t>
      </w:r>
      <w:r>
        <w:t xml:space="preserve"> </w:t>
      </w:r>
      <w:r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14:paraId="674BDCEB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F4FA0EE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данном институте права в целом, знания основных институтов конституционного производства, приобретение практических навыков составления правовых актов, необходимых для применения в будущей профессиональной деятельности</w:t>
      </w:r>
    </w:p>
    <w:p w14:paraId="7A12C653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30F3526D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>- умение толковать и применять нормы Конституции Российской Федерации,</w:t>
      </w:r>
    </w:p>
    <w:p w14:paraId="5721946C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юридически правильно квалифицировать факты и обстоятельства в сфере; </w:t>
      </w:r>
    </w:p>
    <w:p w14:paraId="677048D9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студентами знаний по механизму создания и принятия правовых актов в РФ и субъектах РФ;</w:t>
      </w:r>
    </w:p>
    <w:p w14:paraId="70416C3C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приобретение практических навыков применения норм конституционного права.</w:t>
      </w:r>
    </w:p>
    <w:p w14:paraId="012C9DDC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61"/>
        <w:gridCol w:w="2382"/>
        <w:gridCol w:w="1497"/>
        <w:gridCol w:w="2299"/>
        <w:gridCol w:w="1565"/>
        <w:gridCol w:w="1938"/>
      </w:tblGrid>
      <w:tr w:rsidR="009D4873" w14:paraId="6FB13189" w14:textId="77777777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96235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модуля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0506CFE" w14:textId="77777777" w:rsidR="009D4873" w:rsidRDefault="003921ED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B10883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C1DC8D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02049B9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010D18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D4873" w14:paraId="79C383EC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F8B1FC" w14:textId="77777777" w:rsidR="009D4873" w:rsidRDefault="003921E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CA98AE7" w14:textId="77777777" w:rsidR="009D4873" w:rsidRDefault="003921ED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2E9946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ОР.1-6-1</w:t>
            </w:r>
          </w:p>
          <w:p w14:paraId="603CC4DB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673A11D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области законодательного процесса в РФ и субъектов РФ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A46B0EC" w14:textId="77777777" w:rsidR="009D4873" w:rsidRDefault="003921ED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ОК-1; ОК-6; ОПК-9; ОПК-10; ПК-1; ПК-4</w:t>
            </w:r>
          </w:p>
          <w:p w14:paraId="5BAD3425" w14:textId="77777777" w:rsidR="009D4873" w:rsidRDefault="009D4873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ED00B0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применению норм в соответствии с Конституцией РФ</w:t>
            </w:r>
          </w:p>
          <w:p w14:paraId="0C2BFF89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0C7D08AC" w14:textId="77777777" w:rsidR="009D4873" w:rsidRDefault="009D487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37A31054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DC8C081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4D97E08" w14:textId="77777777" w:rsidR="009D4873" w:rsidRDefault="003921ED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6861835" w14:textId="77777777" w:rsidR="009D4873" w:rsidRDefault="003921ED">
      <w:pPr>
        <w:autoSpaceDE w:val="0"/>
        <w:spacing w:after="0" w:line="360" w:lineRule="auto"/>
        <w:ind w:firstLine="709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40"/>
        <w:gridCol w:w="2286"/>
        <w:gridCol w:w="988"/>
        <w:gridCol w:w="1280"/>
        <w:gridCol w:w="1403"/>
        <w:gridCol w:w="1983"/>
        <w:gridCol w:w="1442"/>
      </w:tblGrid>
      <w:tr w:rsidR="009D4873" w14:paraId="0E789B47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522823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C4094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51D761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D34B72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4DD655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D4873" w14:paraId="5D415179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477E574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FD9042A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CABF55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291D8EE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34AD38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52D4810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2D3F89E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9D4873" w14:paraId="40638083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780AF0D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6FC4A0D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C6447C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931BD6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DC2ECC6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9796693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7297C67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</w:tr>
      <w:tr w:rsidR="009D4873" w14:paraId="17BF05B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48740F3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F38A9E" w14:textId="77777777" w:rsidR="009D4873" w:rsidRDefault="003921ED">
            <w:pPr>
              <w:tabs>
                <w:tab w:val="right" w:leader="underscore" w:pos="9639"/>
              </w:tabs>
              <w:snapToGrid w:val="0"/>
              <w:rPr>
                <w:rFonts w:cs="Arial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Понятие и общая характеристика законотворческого процесса. Законотворческое познание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7A2E7D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2CBE2A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78FD52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3538BB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F6A6A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D4873" w14:paraId="601BE6B4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3A60A7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B121F45" w14:textId="77777777" w:rsidR="009D4873" w:rsidRDefault="003921ED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и общая характеристика законотворческого процесса.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68E7C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35CE8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22F66C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EC3490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4A4718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1B6FB243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EE8AC5C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7CE525C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Подготовка проекта нормативного правового акта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5CFED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290AB1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8B249E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6C32AC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E53C42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66FAB65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C1B4C1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7D20D2F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Деятельность по принятию нормативного правового акта (законодательный процесс)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0AEE2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9BE4F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92B470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DDC8AC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431D1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4BB6421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371A77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37FC73B" w14:textId="77777777" w:rsidR="009D4873" w:rsidRDefault="003921ED">
            <w:pPr>
              <w:autoSpaceDE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Оценка результатов законотворчества. Факторы,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влияющие на законотворчество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47809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E35F3C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E0ACE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728750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7762A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D4873" w14:paraId="2A4ABA5B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5425111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lastRenderedPageBreak/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19F7D61" w14:textId="77777777" w:rsidR="009D4873" w:rsidRDefault="003921ED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2.1. 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Структура нормативного правового акта. 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1E8E71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95E67B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D70042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392478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03EEFD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14FD3205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8A7960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70EBA0A" w14:textId="77777777" w:rsidR="009D4873" w:rsidRDefault="003921ED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Правила создания текста нормативного правового акта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27E6CB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653F2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25F18D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E9432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A6C7A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12 </w:t>
            </w:r>
          </w:p>
        </w:tc>
      </w:tr>
      <w:tr w:rsidR="009D4873" w14:paraId="70FB828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2B33C56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2F3479A" w14:textId="77777777" w:rsidR="009D4873" w:rsidRDefault="003921ED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Систематизация нормативных правовых актов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509EDB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C4BFF7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182279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0B5889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F7C56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70391C2B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E39DEE3" w14:textId="77777777" w:rsidR="009D4873" w:rsidRDefault="003921ED">
            <w:pPr>
              <w:autoSpaceDE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8DFC0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4834C3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4D3AEA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1EBE53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EF66F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732434A0" w14:textId="77777777" w:rsidR="009D4873" w:rsidRDefault="009D4873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036400BF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D7A7133" w14:textId="77777777" w:rsidR="009D4873" w:rsidRDefault="003921ED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14:paraId="2AE1EE07" w14:textId="77777777" w:rsidR="009D4873" w:rsidRDefault="003921ED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2328BB07" w14:textId="77777777" w:rsidR="009D4873" w:rsidRDefault="009D4873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9D4873" w14:paraId="3AF23D7F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0954A5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18F143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238619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0ECFF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46A181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0D43F2C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B5D886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25322B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256AC6DA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4873" w14:paraId="7E05972D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8AA98D6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65A1408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1049383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D16AC41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2A4EA11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A1EA135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6B95B4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D304B1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4873" w14:paraId="03985437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C471D7B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58717D39" w14:textId="77777777" w:rsidR="009D4873" w:rsidRDefault="009D487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B62B923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ОР.1-6-1</w:t>
            </w:r>
          </w:p>
          <w:p w14:paraId="5338A720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E572B3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CA4B2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DA06EE3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8524F5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5BEBC0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944935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D4873" w14:paraId="3F2C88A6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61DAA4D5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AEAF47F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F5705B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3ED50D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8E81F67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66ECFF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F9CB9A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28F179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D4873" w14:paraId="1E6D112E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53B884B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A83ED0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9F43BE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8DBD07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411B1E3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03B8F8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594E84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3917F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D4873" w14:paraId="0883C3AB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81B37BA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E500C74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35E0D9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84A99F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CCE7FB0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A56BAB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038941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3E3897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D4873" w14:paraId="32828734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4CD1D1F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C5BEDD8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217616D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915484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3B94F49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D846F5D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A7424A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874B92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62F015AF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B15DD1D" w14:textId="77777777" w:rsidR="009D4873" w:rsidRDefault="009D4873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CF6561E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14:paraId="2CD30313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7.1. Основная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68"/>
      </w:tblGrid>
      <w:tr w:rsidR="009D4873" w14:paraId="3475C219" w14:textId="77777777">
        <w:tc>
          <w:tcPr>
            <w:tcW w:w="9638" w:type="dxa"/>
            <w:shd w:val="clear" w:color="auto" w:fill="auto"/>
          </w:tcPr>
          <w:p w14:paraId="38129623" w14:textId="77777777" w:rsidR="009D4873" w:rsidRDefault="003921ED">
            <w:pPr>
              <w:numPr>
                <w:ilvl w:val="0"/>
                <w:numId w:val="21"/>
              </w:numPr>
              <w:spacing w:after="0" w:line="24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Козлова, Е.И.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Конституционное право России :Учеб.для студентов вузов,обуч-ся по спец."Правоведение" / Козлова Екатерина Ивановна, Кутафин Олег Емельянович. - 2-е изд.,перераб.и доп. - Москва : Юристъ, 2001. - 302 с. - ISBN 5-7975-0201-1 : 28-27.</w:t>
            </w:r>
          </w:p>
        </w:tc>
      </w:tr>
      <w:tr w:rsidR="009D4873" w14:paraId="1BB00D5C" w14:textId="77777777">
        <w:tc>
          <w:tcPr>
            <w:tcW w:w="9638" w:type="dxa"/>
            <w:shd w:val="clear" w:color="auto" w:fill="auto"/>
          </w:tcPr>
          <w:p w14:paraId="57850D47" w14:textId="77777777" w:rsidR="009D4873" w:rsidRDefault="003921ED">
            <w:pPr>
              <w:numPr>
                <w:ilvl w:val="0"/>
                <w:numId w:val="21"/>
              </w:numPr>
              <w:spacing w:after="0" w:line="24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Баглай, М.В.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Конституционное право Российской Федерации :Учеб.для вузов:Рек.М-вомобщ.ипроф.образования РФ / Баглай Марат Викторович. - 3-е изд.,испр.и доп. - Москва : Норма, 2002. - 784 с. - ISBN 5-89123-491-2. - ISBN 5-16-000468-8 : 176-00.</w:t>
            </w:r>
          </w:p>
        </w:tc>
      </w:tr>
      <w:tr w:rsidR="009D4873" w14:paraId="07427664" w14:textId="77777777">
        <w:tc>
          <w:tcPr>
            <w:tcW w:w="9638" w:type="dxa"/>
            <w:shd w:val="clear" w:color="auto" w:fill="auto"/>
          </w:tcPr>
          <w:p w14:paraId="71C70913" w14:textId="77777777" w:rsidR="009D4873" w:rsidRDefault="003921ED">
            <w:pPr>
              <w:numPr>
                <w:ilvl w:val="0"/>
                <w:numId w:val="21"/>
              </w:numPr>
              <w:spacing w:after="0" w:line="24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Баглай, М.В.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Конституционное право Российской Федерации :Учеб.для вузов / Баглай Марат Викторович. - 2-е изд.,испр.и доп. - Москва : Норма, 2000. - 760 с. - ISBN 5-89123-329-0. - ISBN 5-86225-989-9 : 75-00.</w:t>
            </w:r>
          </w:p>
        </w:tc>
      </w:tr>
    </w:tbl>
    <w:p w14:paraId="6E681184" w14:textId="77777777" w:rsidR="009D4873" w:rsidRDefault="009D48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3BCFA00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7.2. Дополнительная литература            </w:t>
      </w:r>
      <w:r>
        <w:rPr>
          <w:rFonts w:ascii="Times New Roman" w:hAnsi="Times New Roman"/>
          <w:bCs/>
          <w:i/>
          <w:iCs/>
          <w:sz w:val="24"/>
          <w:szCs w:val="24"/>
          <w:shd w:val="clear" w:color="auto" w:fill="FFFFFF"/>
          <w:lang w:eastAsia="ru-RU"/>
        </w:rPr>
        <w:t xml:space="preserve">     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68"/>
      </w:tblGrid>
      <w:tr w:rsidR="009D4873" w14:paraId="3F31013B" w14:textId="77777777">
        <w:tc>
          <w:tcPr>
            <w:tcW w:w="9638" w:type="dxa"/>
            <w:shd w:val="clear" w:color="auto" w:fill="auto"/>
          </w:tcPr>
          <w:p w14:paraId="3FC2ADEC" w14:textId="77777777" w:rsidR="009D4873" w:rsidRDefault="003921ED">
            <w:pPr>
              <w:numPr>
                <w:ilvl w:val="0"/>
                <w:numId w:val="16"/>
              </w:numPr>
              <w:spacing w:after="0" w:line="24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Костерина, Э.В.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Конституционное право России в схемах и таблицах [Текст] : учеб.пособие / Костерина Элина Валерьевна. - 2-е изд. - Москва : Проспект, 2013. - 192 с. - ISBN 978-5-392-09317-5 : 70-00.</w:t>
            </w:r>
          </w:p>
        </w:tc>
      </w:tr>
      <w:tr w:rsidR="009D4873" w14:paraId="78B35968" w14:textId="77777777">
        <w:tc>
          <w:tcPr>
            <w:tcW w:w="9638" w:type="dxa"/>
            <w:shd w:val="clear" w:color="auto" w:fill="auto"/>
          </w:tcPr>
          <w:p w14:paraId="75E03B74" w14:textId="77777777" w:rsidR="009D4873" w:rsidRDefault="003921ED">
            <w:pPr>
              <w:numPr>
                <w:ilvl w:val="0"/>
                <w:numId w:val="16"/>
              </w:numPr>
              <w:spacing w:after="0" w:line="240" w:lineRule="auto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Конституционное право России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[Текст] : Учебник / Отв.ред. А.Н.Кокотов и М.И.Кукушкин. - 2-е изд.,перераб. и доп. - Москва : Норма, 2007. - 544 с. - 203-65.</w:t>
            </w:r>
          </w:p>
        </w:tc>
      </w:tr>
    </w:tbl>
    <w:p w14:paraId="230165FA" w14:textId="77777777" w:rsidR="009D4873" w:rsidRDefault="009D4873">
      <w:pPr>
        <w:pStyle w:val="af3"/>
        <w:spacing w:after="200" w:line="36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14:paraId="7CB33CA5" w14:textId="77777777" w:rsidR="009D4873" w:rsidRDefault="009D48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rPr>
          <w:rFonts w:ascii="Times New Roman" w:hAnsi="Times New Roman"/>
          <w:bCs/>
          <w:i/>
          <w:iCs/>
          <w:color w:val="FF0000"/>
          <w:sz w:val="24"/>
          <w:szCs w:val="24"/>
          <w:lang w:eastAsia="ru-RU"/>
        </w:rPr>
      </w:pPr>
    </w:p>
    <w:p w14:paraId="495D5EFB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427D57A9" w14:textId="77777777" w:rsidR="009D4873" w:rsidRDefault="003921ED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 xml:space="preserve">Текущая самостоятельная работа по дисциплине «Юридическая техника», направлена на углубление и закрепление знаний студента, на развитие практических умений. </w:t>
      </w:r>
    </w:p>
    <w:p w14:paraId="4888AB1A" w14:textId="77777777" w:rsidR="009D4873" w:rsidRDefault="003921ED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2015B9E5" w14:textId="77777777" w:rsidR="009D4873" w:rsidRDefault="003921ED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14:paraId="17414610" w14:textId="77777777" w:rsidR="009D4873" w:rsidRDefault="009D48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B588C1D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C322CFF" w14:textId="77777777" w:rsidR="009D4873" w:rsidRDefault="003921ED">
      <w:pPr>
        <w:pStyle w:val="af3"/>
        <w:numPr>
          <w:ilvl w:val="0"/>
          <w:numId w:val="2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lastRenderedPageBreak/>
        <w:t>Калина, В. Ф. </w:t>
      </w:r>
      <w:r>
        <w:rPr>
          <w:rFonts w:ascii="Times New Roman" w:hAnsi="Times New Roman"/>
          <w:sz w:val="24"/>
          <w:szCs w:val="24"/>
          <w:shd w:val="clear" w:color="auto" w:fill="FFFFFF"/>
        </w:rPr>
        <w:t>Юридическая техника : учебник для прикладного бакалавриата / В. Ф. Калина. — М. : Издательство Юрайт, 2017. — 291 с. — (Серия : Бакалавр. Прикладной курс). — ISBN 978-5-9916-3750-3.</w:t>
      </w:r>
      <w:hyperlink r:id="rId49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https://biblio-online.ru/book/07E9D1F5-4BAF-4D9F-B8A9-A06F2F8A9CD2</w:t>
        </w:r>
      </w:hyperlink>
    </w:p>
    <w:p w14:paraId="421468EF" w14:textId="77777777" w:rsidR="009D4873" w:rsidRDefault="003921ED">
      <w:pPr>
        <w:pStyle w:val="af3"/>
        <w:numPr>
          <w:ilvl w:val="0"/>
          <w:numId w:val="2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Горохова, С. С. </w:t>
      </w:r>
      <w:r>
        <w:rPr>
          <w:rFonts w:ascii="Times New Roman" w:hAnsi="Times New Roman"/>
          <w:sz w:val="24"/>
          <w:szCs w:val="24"/>
          <w:shd w:val="clear" w:color="auto" w:fill="FFFFFF"/>
        </w:rPr>
        <w:t>Юридическая техника : учебник и практикум для академического бакалавриата / С. С. Горохова. — М. : Издательство Юрайт, 2018. — 317 с. — (Серия : Бакалавр. Академический курс). — ISBN 978-5-534-00408-3.</w:t>
      </w:r>
      <w:hyperlink r:id="rId50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https://biblio-online.ru/book/51C82095-72A2-4C32-AD02-008950180483</w:t>
        </w:r>
      </w:hyperlink>
    </w:p>
    <w:p w14:paraId="5613E9D0" w14:textId="77777777" w:rsidR="009D4873" w:rsidRDefault="003921ED">
      <w:pPr>
        <w:pStyle w:val="af3"/>
        <w:numPr>
          <w:ilvl w:val="0"/>
          <w:numId w:val="2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Юридическая техника в 2 т. Том 1 : учебник для вузов / В. М. Баранов [и др.] ; под ред. В. М. Баранова. — М. : Издательство Юрайт, 2018. — 251 с. — (Серия : Специалист). — ISBN 978-5-534-01769-4.</w:t>
      </w:r>
      <w:hyperlink r:id="rId51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https://biblio-online.ru/book/F0943E45-60D7-4993-ABB8-4930BD14AC14</w:t>
        </w:r>
      </w:hyperlink>
    </w:p>
    <w:p w14:paraId="40F0CF86" w14:textId="77777777" w:rsidR="009D4873" w:rsidRDefault="003921ED">
      <w:pPr>
        <w:pStyle w:val="af3"/>
        <w:numPr>
          <w:ilvl w:val="0"/>
          <w:numId w:val="2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Юридическая техника в 2 т. Том 1 : учебник для вузов / В. М. Баранов [и др.] ; под ред. В. М. Баранова. — М. : Издательство Юрайт, 2018. — 251 с. — (Серия : Специалист). — ISBN 978-5-534-01769-4.</w:t>
      </w:r>
      <w:hyperlink r:id="rId52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https://biblio-online.ru/book/F0943E45-60D7-4993-ABB8-4930BD14AC14</w:t>
        </w:r>
      </w:hyperlink>
    </w:p>
    <w:p w14:paraId="0AA6B5C8" w14:textId="77777777" w:rsidR="009D4873" w:rsidRDefault="003921ED">
      <w:pPr>
        <w:pStyle w:val="af3"/>
        <w:numPr>
          <w:ilvl w:val="0"/>
          <w:numId w:val="2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Сенин, И.Н. Основы юридической техники : учебное пособие / И.Н. Сенин ; Федеральное агентство железнодорожного транспорта, Омский государственный университет путей сообщения (ОМГУПС), Кафедра «Таможенное дело и право». - Москва ; Берлин : Директ-Медиа, 2017. - 173 с. - Библиогр.: с. 140-142. - ISBN 978-5-4475-9034-5 ; То же [Электронный ресурс]. - URL: </w:t>
      </w:r>
      <w:hyperlink r:id="rId53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http://biblioclub.ru/index.php?page=book&amp;id=457615</w:t>
        </w:r>
      </w:hyperlink>
    </w:p>
    <w:p w14:paraId="21E0130F" w14:textId="77777777" w:rsidR="009D4873" w:rsidRDefault="003921ED">
      <w:pPr>
        <w:pStyle w:val="af3"/>
        <w:numPr>
          <w:ilvl w:val="0"/>
          <w:numId w:val="2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Правотворчество и толкование норм права: проблемы теории и практики : практикум /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 ; сост. О.В. Борисова, И.Н. Клюковская. - Ставрополь : СКФУ, 2015. - 122 с. - Библиогр. в кн. ; То же [Электронный ресурс]. - URL: </w:t>
      </w:r>
      <w:hyperlink r:id="rId54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http://biblioclub.ru/index.php?page=book&amp;id=458220</w:t>
        </w:r>
      </w:hyperlink>
    </w:p>
    <w:p w14:paraId="7638E5F7" w14:textId="77777777" w:rsidR="009D4873" w:rsidRDefault="003921ED">
      <w:pPr>
        <w:pStyle w:val="af3"/>
        <w:numPr>
          <w:ilvl w:val="0"/>
          <w:numId w:val="20"/>
        </w:numPr>
        <w:spacing w:after="200" w:line="360" w:lineRule="auto"/>
        <w:jc w:val="both"/>
      </w:pPr>
      <w:r>
        <w:rPr>
          <w:rFonts w:ascii="Times New Roman" w:hAnsi="Times New Roman"/>
          <w:sz w:val="24"/>
          <w:szCs w:val="24"/>
        </w:rPr>
        <w:t>Нестеренко, И.А. Правотворчество в Российской Федерации : учебное пособие / И.А. Нестеренко. - Москва :Юнити-Дана, 2015. - 271 с. - Библиогр. в кн. - ISBN 978-5-238-02133-1 ; То же [Электронный ресурс]. - URL: </w:t>
      </w:r>
      <w:hyperlink r:id="rId55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http://biblioclub.ru/index.php?page=book&amp;id=116674</w:t>
        </w:r>
      </w:hyperlink>
      <w:r>
        <w:rPr>
          <w:rFonts w:ascii="Times New Roman" w:hAnsi="Times New Roman"/>
          <w:sz w:val="24"/>
          <w:szCs w:val="24"/>
        </w:rPr>
        <w:t>  </w:t>
      </w:r>
    </w:p>
    <w:p w14:paraId="10C73C09" w14:textId="77777777" w:rsidR="009D4873" w:rsidRDefault="003921ED">
      <w:pPr>
        <w:pStyle w:val="af3"/>
        <w:numPr>
          <w:ilvl w:val="0"/>
          <w:numId w:val="20"/>
        </w:numPr>
        <w:spacing w:after="20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Малько, А.В. Юридическая техника :cловарь-справочник / А.В. Малько, М.А. Костенко, В.В. Яровая ; Российская академия наук, Институт государства и </w:t>
      </w:r>
      <w:r>
        <w:rPr>
          <w:rFonts w:ascii="Times New Roman" w:hAnsi="Times New Roman"/>
          <w:sz w:val="24"/>
          <w:szCs w:val="24"/>
        </w:rPr>
        <w:lastRenderedPageBreak/>
        <w:t>права, Саратовский филиал ; под ред. А.В. Малько. - Москва :Директ-Медиа, 2014. - 316 с. - ISBN 978-5-4458-3819-7 ; То же [Электронный ресурс]. - URL: </w:t>
      </w:r>
      <w:hyperlink r:id="rId56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http://biblioclub.ru/index.php?page=book&amp;id=236492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3B858EE9" w14:textId="77777777" w:rsidR="009D4873" w:rsidRDefault="003921ED">
      <w:pPr>
        <w:pStyle w:val="af3"/>
        <w:numPr>
          <w:ilvl w:val="0"/>
          <w:numId w:val="2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Оксамытный, В.В. Юридическая компаративистика: Учебный курс для студентов магистратуры, обучающихся по направлению подготовки «Юриспруденция» / В.В. Оксамытный. - Москва :Юнити-Дана, 2015. - 431 с. - Библиогр. в кн.. - ISBN 978-5-238-02616-9 ; То же [Электронный ресурс]. - URL: </w:t>
      </w:r>
      <w:hyperlink r:id="rId57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http://biblioclub.ru/index.php?page=book&amp;id=446421</w:t>
        </w:r>
      </w:hyperlink>
    </w:p>
    <w:p w14:paraId="3E2D8FFD" w14:textId="77777777" w:rsidR="009D4873" w:rsidRDefault="003921ED">
      <w:pPr>
        <w:pStyle w:val="af3"/>
        <w:numPr>
          <w:ilvl w:val="0"/>
          <w:numId w:val="2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Мухаев, Р.Т. Правоведение : учебник / Р.Т. Мухаев. - 3-е изд., перераб. и доп. - Москва : Юнити-Дана, 2015. - 431 с. - Библиогр. в кн. - ISBN 978-5-238-02199-7 ; То же [Электронный ресурс]. - URL: </w:t>
      </w:r>
      <w:hyperlink r:id="rId58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http://biblioclub.ru/index.php?page=book&amp;id=119461</w:t>
        </w:r>
      </w:hyperlink>
    </w:p>
    <w:p w14:paraId="1DDD530D" w14:textId="77777777" w:rsidR="009D4873" w:rsidRDefault="003921ED">
      <w:pPr>
        <w:pStyle w:val="af3"/>
        <w:numPr>
          <w:ilvl w:val="0"/>
          <w:numId w:val="2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Краснов, Ю.К. Социология права : учебник для магистров / Ю.К. Краснов, В.В. Надвикова, В.И. Шкатулла. - Москва : Прометей, 2017. - 656 с. : табл. - ISBN 978-5-906879-37-0 ; То же [Электронный ресурс]. - URL: </w:t>
      </w:r>
      <w:hyperlink r:id="rId59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http://biblioclub.ru/index.php?page=book&amp;id=483198</w:t>
        </w:r>
      </w:hyperlink>
    </w:p>
    <w:p w14:paraId="50533DAF" w14:textId="77777777" w:rsidR="009D4873" w:rsidRDefault="003921ED">
      <w:pPr>
        <w:pStyle w:val="af3"/>
        <w:numPr>
          <w:ilvl w:val="0"/>
          <w:numId w:val="20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Братановский, С.Н. Право : учебник для вузов / С.Н. Братановский, М.С. Братановская, К.М. Конджакулян. - Москва ; Берлин : Директ-Медиа, 2016. - 453 с. - Библиогр. в кн. - ISBN 978-5-4475-7787-2 ; То же [Электронный ресурс]. - URL: </w:t>
      </w:r>
      <w:hyperlink r:id="rId60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http://biblioclub.ru/index.php?page=book&amp;id=472942</w:t>
        </w:r>
      </w:hyperlink>
    </w:p>
    <w:p w14:paraId="781DF2CB" w14:textId="77777777" w:rsidR="009D4873" w:rsidRDefault="009D4873">
      <w:pPr>
        <w:pStyle w:val="af3"/>
        <w:spacing w:after="0" w:line="360" w:lineRule="auto"/>
        <w:ind w:left="360"/>
        <w:rPr>
          <w:rFonts w:ascii="Times New Roman" w:hAnsi="Times New Roman"/>
          <w:sz w:val="24"/>
          <w:szCs w:val="24"/>
        </w:rPr>
      </w:pPr>
    </w:p>
    <w:p w14:paraId="0F0666E3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9D4873" w:rsidRDefault="003921E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6788234" w14:textId="77777777" w:rsidR="009D4873" w:rsidRDefault="009D487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3D43B336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15AD468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Для проведения занятий по дисциплине «Юридическая техника»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57A6A0F0" w14:textId="77777777" w:rsidR="009D4873" w:rsidRDefault="009D487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9598E04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DF0CA62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14:paraId="030ADBA4" w14:textId="77777777" w:rsidR="009D4873" w:rsidRDefault="003921ED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579A8E3D" w14:textId="77777777" w:rsidR="009D4873" w:rsidRDefault="003921ED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2F0913F9" w14:textId="77777777" w:rsidR="009D4873" w:rsidRDefault="003921ED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Интернет ресурсы:</w:t>
      </w:r>
    </w:p>
    <w:p w14:paraId="68130282" w14:textId="77777777" w:rsidR="009D4873" w:rsidRDefault="003921ED">
      <w:pPr>
        <w:numPr>
          <w:ilvl w:val="0"/>
          <w:numId w:val="14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www.garant.ru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0C79F5CB" w14:textId="77777777" w:rsidR="009D4873" w:rsidRDefault="003921ED">
      <w:pPr>
        <w:numPr>
          <w:ilvl w:val="0"/>
          <w:numId w:val="14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www.consultant.ru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6E2E9E36" w14:textId="77777777" w:rsidR="009D4873" w:rsidRDefault="003921ED">
      <w:pPr>
        <w:numPr>
          <w:ilvl w:val="0"/>
          <w:numId w:val="14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www.pravo.gov.ru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58C6521C" w14:textId="77777777" w:rsidR="009D4873" w:rsidRDefault="003921ED">
      <w:pPr>
        <w:numPr>
          <w:ilvl w:val="0"/>
          <w:numId w:val="14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</w:rPr>
        <w:t>http://law.edu.ru/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1FEAEAE2" w14:textId="77777777" w:rsidR="009D4873" w:rsidRDefault="003921ED">
      <w:pPr>
        <w:numPr>
          <w:ilvl w:val="0"/>
          <w:numId w:val="14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</w:rPr>
        <w:t>http://www.rg.ru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30BD957F" w14:textId="77777777" w:rsidR="009D4873" w:rsidRDefault="003921ED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1481594A" w14:textId="77777777" w:rsidR="009D4873" w:rsidRDefault="003921ED">
      <w:pPr>
        <w:pStyle w:val="1"/>
        <w:jc w:val="center"/>
      </w:pPr>
      <w:bookmarkStart w:id="14" w:name="_Toc17917748"/>
      <w:r>
        <w:rPr>
          <w:rFonts w:ascii="Times New Roman" w:hAnsi="Times New Roman" w:cs="Times New Roman"/>
          <w:caps/>
          <w:color w:val="000000"/>
        </w:rPr>
        <w:lastRenderedPageBreak/>
        <w:t xml:space="preserve">5.7. ПРОГРАММА ДИСЦИПЛИНЫ </w:t>
      </w:r>
      <w:r>
        <w:rPr>
          <w:rFonts w:ascii="Times New Roman" w:hAnsi="Times New Roman" w:cs="Times New Roman"/>
          <w:color w:val="000000"/>
        </w:rPr>
        <w:t>«ИСПОЛНИТЕЛЬНОЕ ПРОИЗВОДСТВО»</w:t>
      </w:r>
      <w:bookmarkEnd w:id="14"/>
    </w:p>
    <w:p w14:paraId="44BA3426" w14:textId="77777777" w:rsidR="009D4873" w:rsidRDefault="009D4873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1E804FB6" w14:textId="77777777" w:rsidR="009D4873" w:rsidRDefault="003921ED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CA893BF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bCs/>
          <w:sz w:val="24"/>
          <w:szCs w:val="24"/>
          <w:lang w:eastAsia="ru-RU"/>
        </w:rPr>
        <w:t>Дисциплина «Исполнительное производство» является дисциплиной по выбору. Она изучает механизм исполнения судебных решений по уголовным, гражданским и административным делам</w:t>
      </w:r>
      <w:r>
        <w:rPr>
          <w:rFonts w:ascii="Times New Roman" w:hAnsi="Times New Roman"/>
          <w:sz w:val="24"/>
          <w:szCs w:val="24"/>
        </w:rPr>
        <w:t xml:space="preserve">. Наряду с познавательной функцией данная дисциплина выполняет воспитательно-практическую функцию, способствуя формированию правовой культуры студента, умению ориентироваться в современной жизни, грамотно составлять и толковать акты федерального и регионального уровня.  </w:t>
      </w:r>
    </w:p>
    <w:p w14:paraId="05EE8D9F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sz w:val="24"/>
          <w:szCs w:val="24"/>
        </w:rPr>
        <w:t>Программа курса призвана заложить основы знаний в области гражданского процесса и его последней стадии – исполнения решений суда.</w:t>
      </w:r>
    </w:p>
    <w:p w14:paraId="4DB508CA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14:paraId="743223D9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6993BA35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предметной подготовки. Для освоения дисциплины «Исполнительное производство» обучающиеся используют знания, умения и навыки, сформированные в ходе изучения дисциплины «Теория государства и права», «Муниципальное право», «Правоведение», «Гражданский процесс».</w:t>
      </w:r>
      <w:r>
        <w:t xml:space="preserve"> </w:t>
      </w:r>
      <w:r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14:paraId="72170497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1B450060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>
        <w:rPr>
          <w:rFonts w:ascii="Times New Roman" w:hAnsi="Times New Roman"/>
          <w:color w:val="000000"/>
          <w:sz w:val="24"/>
          <w:szCs w:val="24"/>
        </w:rPr>
        <w:t>является выработка у студентов комплексного и системного представления о данном институте права в целом, знания основных институтов гражданского процессуального права, приобретение практических навыков составления правовых актов, необходимых для применения в будущей профессиональной деятельности</w:t>
      </w:r>
    </w:p>
    <w:p w14:paraId="7FF44DD9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61CA19FC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>- умение толковать и применять нормы гражданского, уголовного и административного законодательства РФ,</w:t>
      </w:r>
    </w:p>
    <w:p w14:paraId="0D137BB6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юридически правильно квалифицировать факты и обстоятельства по решениям и приговорам судов; </w:t>
      </w:r>
    </w:p>
    <w:p w14:paraId="0CCF9B72" w14:textId="77777777" w:rsidR="009D4873" w:rsidRDefault="003921ED">
      <w:pPr>
        <w:autoSpaceDE w:val="0"/>
        <w:spacing w:after="0" w:line="360" w:lineRule="auto"/>
        <w:ind w:firstLine="709"/>
        <w:jc w:val="both"/>
      </w:pPr>
      <w:r>
        <w:rPr>
          <w:rFonts w:ascii="Times New Roman" w:hAnsi="Times New Roman"/>
          <w:color w:val="000000"/>
          <w:sz w:val="24"/>
          <w:szCs w:val="24"/>
        </w:rPr>
        <w:t>- приобретение студентами знаний по механизму исполнения судебных решений в РФ и субъектах РФ;</w:t>
      </w:r>
    </w:p>
    <w:p w14:paraId="23C1FE40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>- приобретение практических навыков применения и исполнения норм исполнения законодательства.</w:t>
      </w:r>
    </w:p>
    <w:p w14:paraId="13F760A3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4A0" w:firstRow="1" w:lastRow="0" w:firstColumn="1" w:lastColumn="0" w:noHBand="0" w:noVBand="1"/>
      </w:tblPr>
      <w:tblGrid>
        <w:gridCol w:w="961"/>
        <w:gridCol w:w="2367"/>
        <w:gridCol w:w="1497"/>
        <w:gridCol w:w="2324"/>
        <w:gridCol w:w="1565"/>
        <w:gridCol w:w="1928"/>
      </w:tblGrid>
      <w:tr w:rsidR="009D4873" w14:paraId="2613F884" w14:textId="77777777">
        <w:trPr>
          <w:trHeight w:val="385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DEC65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16F9F24" w14:textId="77777777" w:rsidR="009D4873" w:rsidRDefault="003921ED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5C1F54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1096F4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09A38D31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35630C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D4873" w14:paraId="7272A8A9" w14:textId="77777777">
        <w:trPr>
          <w:trHeight w:val="331"/>
        </w:trPr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8D81812" w14:textId="77777777" w:rsidR="009D4873" w:rsidRDefault="003921E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5F5953B" w14:textId="77777777" w:rsidR="009D4873" w:rsidRDefault="003921ED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умение анализировать процессуальные нормы и толковать судебные решения  на нормативно-правовой основе в соответствии с требованиями закона</w:t>
            </w:r>
          </w:p>
        </w:tc>
        <w:tc>
          <w:tcPr>
            <w:tcW w:w="1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CE90194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ОР.1-7-1</w:t>
            </w:r>
          </w:p>
          <w:p w14:paraId="175D53C2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9ED37B6" w14:textId="77777777" w:rsidR="009D4873" w:rsidRDefault="003921ED">
            <w:pPr>
              <w:autoSpaceDE w:val="0"/>
              <w:spacing w:after="0" w:line="240" w:lineRule="auto"/>
              <w:jc w:val="both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 применения правовых знаний в области исполнения судебных решений по уголовным, гражданским и административным делам в  РФ</w:t>
            </w:r>
          </w:p>
          <w:p w14:paraId="7DB1D1D4" w14:textId="77777777" w:rsidR="009D4873" w:rsidRDefault="009D487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85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6B026D34" w14:textId="77777777" w:rsidR="009D4873" w:rsidRDefault="003921ED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ОК-1; ОК-6; ОПК-9; ОПК-10; ПК-1; ПК-4</w:t>
            </w:r>
          </w:p>
          <w:p w14:paraId="0841E4F5" w14:textId="77777777" w:rsidR="009D4873" w:rsidRDefault="009D4873">
            <w:pP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9F460DC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задач по применению норм в соответствии с Конституцией РФ</w:t>
            </w:r>
          </w:p>
          <w:p w14:paraId="00DF1BA8" w14:textId="77777777" w:rsidR="009D4873" w:rsidRDefault="003921ED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14:paraId="711A9A35" w14:textId="77777777" w:rsidR="009D4873" w:rsidRDefault="009D487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4EE333D4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D6BC734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3166B9D" w14:textId="77777777" w:rsidR="009D4873" w:rsidRDefault="003921ED">
      <w:pPr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60C017F" w14:textId="77777777" w:rsidR="009D4873" w:rsidRDefault="003921ED">
      <w:pPr>
        <w:autoSpaceDE w:val="0"/>
        <w:spacing w:after="0" w:line="360" w:lineRule="auto"/>
        <w:ind w:firstLine="709"/>
        <w:jc w:val="center"/>
      </w:pP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 xml:space="preserve">5.1. </w:t>
      </w:r>
      <w: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540"/>
        <w:gridCol w:w="2286"/>
        <w:gridCol w:w="988"/>
        <w:gridCol w:w="1280"/>
        <w:gridCol w:w="1403"/>
        <w:gridCol w:w="1983"/>
        <w:gridCol w:w="1442"/>
      </w:tblGrid>
      <w:tr w:rsidR="009D4873" w14:paraId="13DF978A" w14:textId="77777777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6459AF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61D924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A8D66B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6D870A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116A8D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D4873" w14:paraId="73A7E5AA" w14:textId="77777777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4A104AC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 CYR" w:hAnsi="Times New Roman CYR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14B4F84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9857C6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0E8F288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3AD448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AABDC09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F82752B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9D4873" w14:paraId="0B68A4A7" w14:textId="77777777">
        <w:trPr>
          <w:trHeight w:val="2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CA203BD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EEB5C65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B42B03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0B87D7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7EFE50A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4D1216F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517F98F" w14:textId="77777777" w:rsidR="009D4873" w:rsidRDefault="009D4873">
            <w:pPr>
              <w:autoSpaceDE w:val="0"/>
              <w:snapToGrid w:val="0"/>
              <w:rPr>
                <w:rFonts w:cs="Calibri"/>
                <w:lang w:eastAsia="ru-RU"/>
              </w:rPr>
            </w:pPr>
          </w:p>
        </w:tc>
      </w:tr>
      <w:tr w:rsidR="009D4873" w14:paraId="736CDF60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4223B45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F136E8" w14:textId="77777777" w:rsidR="009D4873" w:rsidRDefault="003921ED">
            <w:pPr>
              <w:tabs>
                <w:tab w:val="right" w:leader="underscore" w:pos="9639"/>
              </w:tabs>
              <w:snapToGrid w:val="0"/>
              <w:rPr>
                <w:rFonts w:cs="Arial"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Понятие и общая характеристика законотворческого процесса. Законотворческое познание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2E46A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54938F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E4FB70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C89F63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1D1BF1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D4873" w14:paraId="2311C2F8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55F7DB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200BD9" w14:textId="77777777" w:rsidR="009D4873" w:rsidRDefault="003921ED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Общая характеристика законотворческого процесса.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49CDD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DFF955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5293BE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9228BF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E2874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0710128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43E22B7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2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FDAA5FB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Подготовка проекта нормативного правового акта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F7A08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00C05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50B1E4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C89D60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18A61C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19C03B20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799070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3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A04FC33" w14:textId="77777777" w:rsidR="009D4873" w:rsidRDefault="003921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Деятельность по принятию нормативного правового акта (законодательный процесс)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520F02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BECAB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78DA2E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C85599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D1F17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399F8A3E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39CD7A1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2956230" w14:textId="77777777" w:rsidR="009D4873" w:rsidRDefault="003921ED">
            <w:pPr>
              <w:autoSpaceDE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Оценка результатов законотворчества. Факторы, влияющие на законотворчество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85BED7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3E75C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A86D64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214D53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287DBF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9D4873" w14:paraId="395FD9DA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494A2E6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4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52295A2" w14:textId="77777777" w:rsidR="009D4873" w:rsidRDefault="003921ED">
            <w:pPr>
              <w:pStyle w:val="13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2.1. 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Структура нормативного правового акта. 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6D3668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C484B9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B97378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3722D0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30820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54BFF066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5CFFFC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5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99C1738" w14:textId="77777777" w:rsidR="009D4873" w:rsidRDefault="003921ED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Правила создания текста нормативного правового акта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EF85FA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A99A3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A29BE5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9180D8B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F46541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12 </w:t>
            </w:r>
          </w:p>
        </w:tc>
      </w:tr>
      <w:tr w:rsidR="009D4873" w14:paraId="0851CD02" w14:textId="77777777">
        <w:trPr>
          <w:trHeight w:val="23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4CA68B3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6</w:t>
            </w:r>
          </w:p>
        </w:tc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7CA417C" w14:textId="77777777" w:rsidR="009D4873" w:rsidRDefault="003921ED">
            <w:pPr>
              <w:pStyle w:val="13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Систематизация нормативных правовых актов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F9D48B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F7F46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77D016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2BD628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ED684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D4873" w14:paraId="5A1A5121" w14:textId="77777777">
        <w:trPr>
          <w:trHeight w:val="357"/>
        </w:trPr>
        <w:tc>
          <w:tcPr>
            <w:tcW w:w="4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D2638F5" w14:textId="77777777" w:rsidR="009D4873" w:rsidRDefault="003921ED">
            <w:pPr>
              <w:autoSpaceDE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A41CBE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FE71F4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E1F397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DDE1CD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F73D9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6A9A2604" w14:textId="77777777" w:rsidR="009D4873" w:rsidRDefault="009D4873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14:paraId="51C0E11E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82E52EE" w14:textId="77777777" w:rsidR="009D4873" w:rsidRDefault="003921ED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Интерактивная лекция (лекция с коллективным исследованием, лекция с решением конкретных ситуаций, лекция с элементами самостоятельной работы студентов, лекция с элементами обратной связи, лекция с эвристическими элементами, лекция-беседа), дискуссия, круглый стол, метод проектов.</w:t>
      </w:r>
    </w:p>
    <w:p w14:paraId="23C18BF3" w14:textId="77777777" w:rsidR="009D4873" w:rsidRDefault="003921ED">
      <w:pPr>
        <w:autoSpaceDE w:val="0"/>
        <w:spacing w:after="0"/>
        <w:ind w:firstLine="709"/>
        <w:jc w:val="center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Рейтинг-план</w:t>
      </w:r>
    </w:p>
    <w:p w14:paraId="3DD220FA" w14:textId="77777777" w:rsidR="009D4873" w:rsidRDefault="009D4873">
      <w:pPr>
        <w:autoSpaceDE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tbl>
      <w:tblPr>
        <w:tblW w:w="5000" w:type="pct"/>
        <w:tblInd w:w="-147" w:type="dxa"/>
        <w:tblBorders>
          <w:top w:val="single" w:sz="2" w:space="0" w:color="000000"/>
          <w:left w:val="single" w:sz="2" w:space="0" w:color="000000"/>
        </w:tblBorders>
        <w:tblLook w:val="04A0" w:firstRow="1" w:lastRow="0" w:firstColumn="1" w:lastColumn="0" w:noHBand="0" w:noVBand="1"/>
      </w:tblPr>
      <w:tblGrid>
        <w:gridCol w:w="666"/>
        <w:gridCol w:w="1259"/>
        <w:gridCol w:w="1434"/>
        <w:gridCol w:w="1654"/>
        <w:gridCol w:w="1167"/>
        <w:gridCol w:w="880"/>
        <w:gridCol w:w="1441"/>
        <w:gridCol w:w="1500"/>
      </w:tblGrid>
      <w:tr w:rsidR="009D4873" w14:paraId="5294591D" w14:textId="77777777">
        <w:trPr>
          <w:trHeight w:val="555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2DE7DB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4EC0CC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7D771B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01FAF2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2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9CB855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B7F382B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78469E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6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10B74DC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7B186A81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D4873" w14:paraId="2347992C" w14:textId="77777777">
        <w:trPr>
          <w:trHeight w:val="555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F24943C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AD9664E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BF7610E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DC539F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3E83F18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FBAD364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90C799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3F64335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4873" w14:paraId="4905FDFA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695D368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5DC4596E" w14:textId="77777777" w:rsidR="009D4873" w:rsidRDefault="009D4873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C546B7B" w14:textId="77777777" w:rsidR="009D4873" w:rsidRDefault="003921ED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ОР.1-7-1</w:t>
            </w:r>
          </w:p>
          <w:p w14:paraId="71E9947C" w14:textId="77777777" w:rsidR="009D4873" w:rsidRDefault="009D4873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F6611BC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7EF0C6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13C8C39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C1B8CA8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E2F441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F7A382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D4873" w14:paraId="1024BC52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413D853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A7A9836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A22A0CE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66B280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E53A672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BC513E1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5C44296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F6489B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D4873" w14:paraId="67484E50" w14:textId="77777777">
        <w:trPr>
          <w:trHeight w:val="300"/>
        </w:trPr>
        <w:tc>
          <w:tcPr>
            <w:tcW w:w="438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DCED413" w14:textId="77777777" w:rsidR="009D4873" w:rsidRDefault="003921ED">
            <w:pPr>
              <w:autoSpaceDE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513358D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D0CDC8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Решение практических задач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4B0AE2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C562934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AFAC06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59BC70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C75184A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D4873" w14:paraId="41DFDDAD" w14:textId="77777777">
        <w:trPr>
          <w:trHeight w:val="300"/>
        </w:trPr>
        <w:tc>
          <w:tcPr>
            <w:tcW w:w="438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7CE7A2C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C7DA92C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132A0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по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разделу 2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747FE14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Тестовый контроль по разделу</w:t>
            </w: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F433F54" w14:textId="77777777" w:rsidR="009D4873" w:rsidRDefault="003921ED">
            <w:pPr>
              <w:autoSpaceDE w:val="0"/>
              <w:spacing w:after="0" w:line="240" w:lineRule="auto"/>
              <w:jc w:val="center"/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05B8FD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494A63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81B62C2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D4873" w14:paraId="1130CC7B" w14:textId="77777777">
        <w:trPr>
          <w:trHeight w:val="300"/>
        </w:trPr>
        <w:tc>
          <w:tcPr>
            <w:tcW w:w="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F904CCB" w14:textId="77777777" w:rsidR="009D4873" w:rsidRDefault="009D4873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040360B8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6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FFFFFF"/>
          </w:tcPr>
          <w:p w14:paraId="12BBD4C9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7A1CA98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A55251A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F6D2C48" w14:textId="77777777" w:rsidR="009D4873" w:rsidRDefault="009D4873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2F4512F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40B0297" w14:textId="77777777" w:rsidR="009D4873" w:rsidRDefault="003921ED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14:paraId="31F27C88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9B88F8C" w14:textId="77777777" w:rsidR="009D4873" w:rsidRDefault="009D4873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9A6A89D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D863170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AB37087" w14:textId="77777777" w:rsidR="009D4873" w:rsidRDefault="003921ED">
      <w:pPr>
        <w:pStyle w:val="13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Чухвичев, Д.В.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   Исполнительное производство : Учебное пособие / Д. В. Чухвичев. - Москва : ЮНИТИ-ДАНА: Закон и право, 2008. - 303 с.</w:t>
      </w:r>
    </w:p>
    <w:p w14:paraId="145C11DD" w14:textId="77777777" w:rsidR="009D4873" w:rsidRDefault="009D4873">
      <w:pPr>
        <w:pStyle w:val="13"/>
        <w:spacing w:after="0" w:line="360" w:lineRule="auto"/>
        <w:ind w:left="786"/>
        <w:jc w:val="both"/>
        <w:rPr>
          <w:rFonts w:ascii="Times New Roman" w:hAnsi="Times New Roman"/>
          <w:sz w:val="24"/>
          <w:szCs w:val="24"/>
        </w:rPr>
      </w:pPr>
    </w:p>
    <w:p w14:paraId="51FB03E6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</w:pPr>
      <w:r>
        <w:t>7.2. Дополнительная литература</w:t>
      </w:r>
    </w:p>
    <w:tbl>
      <w:tblPr>
        <w:tblW w:w="5000" w:type="pct"/>
        <w:tblInd w:w="-4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68"/>
      </w:tblGrid>
      <w:tr w:rsidR="009D4873" w14:paraId="1B422C34" w14:textId="77777777">
        <w:tc>
          <w:tcPr>
            <w:tcW w:w="9638" w:type="dxa"/>
            <w:shd w:val="clear" w:color="auto" w:fill="auto"/>
          </w:tcPr>
          <w:p w14:paraId="51A76A93" w14:textId="77777777" w:rsidR="009D4873" w:rsidRDefault="003921ED">
            <w:pPr>
              <w:spacing w:after="0" w:line="240" w:lineRule="auto"/>
              <w:ind w:left="426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1.Костерина, Э.В.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  <w:t>   Конституционное право России в схемах и таблицах [Текст] : учеб.пособие / Костерина Элина Валерьевна. - 2-е изд. - Москва : Проспект, 2013. - 192 с. - ISBN 978-5-392-09317-5 : 70-00.</w:t>
            </w:r>
          </w:p>
        </w:tc>
      </w:tr>
      <w:tr w:rsidR="009D4873" w14:paraId="6AC25ABB" w14:textId="77777777">
        <w:tc>
          <w:tcPr>
            <w:tcW w:w="9638" w:type="dxa"/>
            <w:shd w:val="clear" w:color="auto" w:fill="auto"/>
          </w:tcPr>
          <w:p w14:paraId="4B1EA707" w14:textId="77777777" w:rsidR="009D4873" w:rsidRDefault="003921ED">
            <w:pPr>
              <w:spacing w:after="0" w:line="240" w:lineRule="auto"/>
              <w:ind w:left="426"/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2.Конституционное право России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[Текст] : Учебник / Отв.ред. А.Н.Кокотов и М.И.Кукушкин. - 2-е изд.,перераб. и доп. - Москва : Норма, 2007. - 544 с. - 203-65.</w:t>
            </w:r>
          </w:p>
        </w:tc>
      </w:tr>
    </w:tbl>
    <w:p w14:paraId="6B40E7A7" w14:textId="77777777" w:rsidR="009D4873" w:rsidRDefault="009D4873">
      <w:pPr>
        <w:pStyle w:val="af3"/>
        <w:spacing w:line="360" w:lineRule="auto"/>
        <w:ind w:left="0"/>
        <w:jc w:val="both"/>
        <w:rPr>
          <w:rFonts w:ascii="Times New Roman" w:hAnsi="Times New Roman"/>
          <w:b/>
          <w:sz w:val="24"/>
          <w:szCs w:val="24"/>
          <w:u w:val="single"/>
        </w:rPr>
      </w:pPr>
    </w:p>
    <w:p w14:paraId="416215F5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2C8A4E9" w14:textId="77777777" w:rsidR="009D4873" w:rsidRDefault="003921ED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 xml:space="preserve">Текущая самостоятельная работа по дисциплине «Исполнительное производство», направлена на углубление и закрепление знаний студента, на развитие практических умений. </w:t>
      </w:r>
    </w:p>
    <w:p w14:paraId="1C234F17" w14:textId="77777777" w:rsidR="009D4873" w:rsidRDefault="003921ED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62ABD582" w14:textId="77777777" w:rsidR="009D4873" w:rsidRDefault="003921ED">
      <w:pPr>
        <w:spacing w:after="0" w:line="360" w:lineRule="auto"/>
        <w:ind w:firstLine="720"/>
        <w:jc w:val="both"/>
      </w:pPr>
      <w:r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14:paraId="3FFF7D4A" w14:textId="77777777" w:rsidR="009D4873" w:rsidRDefault="009D48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6B10377" w14:textId="77777777" w:rsidR="009D4873" w:rsidRDefault="003921E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87B69A3" w14:textId="77777777" w:rsidR="009D4873" w:rsidRDefault="009D48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815EB5C" w14:textId="77777777" w:rsidR="009D4873" w:rsidRDefault="003921ED">
      <w:pPr>
        <w:pStyle w:val="af3"/>
        <w:spacing w:after="200" w:line="360" w:lineRule="auto"/>
        <w:ind w:left="786" w:hanging="360"/>
        <w:jc w:val="both"/>
      </w:pPr>
      <w:r>
        <w:rPr>
          <w:rFonts w:ascii="Times New Roman" w:hAnsi="Times New Roman"/>
          <w:sz w:val="24"/>
          <w:szCs w:val="24"/>
        </w:rPr>
        <w:t>1.Батухтина, Е.М. Исполнительная сила нотариального акта в праве России и Франции (сравнительно-правовое исследование) / Е.М. Батухтина. - Москва : Статут, 2016. - 173 с. - Библиогр. в кн. - ISBN 978-5-8354-1183-2 ; То же [Электронный ресурс]. - URL: </w:t>
      </w:r>
      <w:hyperlink r:id="rId61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http://biblioclub.ru/index.php?page=book&amp;id=453118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084B1CB7" w14:textId="77777777" w:rsidR="009D4873" w:rsidRDefault="003921ED">
      <w:pPr>
        <w:pStyle w:val="af3"/>
        <w:numPr>
          <w:ilvl w:val="0"/>
          <w:numId w:val="15"/>
        </w:numPr>
        <w:spacing w:after="200" w:line="360" w:lineRule="auto"/>
        <w:jc w:val="both"/>
      </w:pPr>
      <w:r>
        <w:rPr>
          <w:rFonts w:ascii="Times New Roman" w:hAnsi="Times New Roman"/>
          <w:sz w:val="24"/>
          <w:szCs w:val="24"/>
        </w:rPr>
        <w:lastRenderedPageBreak/>
        <w:t>Гайфутдинова, Р.З. Исполнительное производство: особенности обращения взыскания на недвижимое имущество : монография / Р.З. Гайфутдинова ; под ред. Д.Х. Валеева. - Москва : Статут, 2016. - 158 с. - Библиогр. в кн. - ISBN 978-5-8354-1302-7 ; То же [Электронный ресурс]. - URL: </w:t>
      </w:r>
      <w:hyperlink r:id="rId62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http://biblioclub.ru/index.php?page=book&amp;id=453026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3F898BE1" w14:textId="77777777" w:rsidR="009D4873" w:rsidRDefault="003921ED">
      <w:pPr>
        <w:pStyle w:val="af3"/>
        <w:numPr>
          <w:ilvl w:val="0"/>
          <w:numId w:val="15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Гражданское процессуальное право России : учебник / Н.Д. Эриашвили, Л.В. Туманова, П.В. Алексий и др. ; под ред. Л.В. Тумановой, П.В. Алексого, Н.Д. Амаглобели. - 5-е изд., перераб. и доп. - Москва : Юнити-Дана, 2015. - 575 с. - (Duralex, sedlex). - Библиогр. в кн. - ISBN 978-5-238-01942-0 ; То же [Электронный ресурс]. - URL: </w:t>
      </w:r>
      <w:hyperlink r:id="rId63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http://biblioclub.ru/index.php?page=book&amp;id=114799</w:t>
        </w:r>
      </w:hyperlink>
    </w:p>
    <w:p w14:paraId="447B79CF" w14:textId="77777777" w:rsidR="009D4873" w:rsidRDefault="003921ED">
      <w:pPr>
        <w:pStyle w:val="af3"/>
        <w:numPr>
          <w:ilvl w:val="0"/>
          <w:numId w:val="15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Гражданский процесс : учебник / под ред. Л.В. Тумановой, Н.Д. Амаглобели. - 6-е изд., перераб. и доп. - Москва : Юнити-Дана, 2015. - 599 с. - (Duralex, sedlex). - Библиогр. в кн. - ISBN 978-5-238-02337-3 ; То же [Электронный ресурс]. - URL: </w:t>
      </w:r>
      <w:hyperlink r:id="rId64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http://biblioclub.ru/index.php?page=book&amp;id=119014</w:t>
        </w:r>
      </w:hyperlink>
    </w:p>
    <w:p w14:paraId="574B0BA3" w14:textId="77777777" w:rsidR="009D4873" w:rsidRDefault="003921ED">
      <w:pPr>
        <w:pStyle w:val="af3"/>
        <w:numPr>
          <w:ilvl w:val="0"/>
          <w:numId w:val="15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Гражданское процессуальное право России: практикум : учебное пособие / П.В. Алексий, А.Н. Кузбагаров, Л.В. Щербачева и др. ; под ред. А.Н. Кузбагарова, П.В. Алексого. - 2-е изд., перераб. и доп. - Москва : Юнити-Дана, 2015. - 119 с. - Библиогр. в кн. - ISBN 978-5-238-01760-0 ; То же [Электронный ресурс]. - URL: </w:t>
      </w:r>
      <w:hyperlink r:id="rId65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http://biblioclub.ru/index.php?page=book&amp;id=114794</w:t>
        </w:r>
      </w:hyperlink>
    </w:p>
    <w:p w14:paraId="44BA6B77" w14:textId="77777777" w:rsidR="009D4873" w:rsidRDefault="003921ED">
      <w:pPr>
        <w:pStyle w:val="af3"/>
        <w:numPr>
          <w:ilvl w:val="0"/>
          <w:numId w:val="15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Правоохранительные органы и правоохранительная деятельность : учебник / Г.Б. Мирзоев, В.Н. Григорьев, А.В. Ендольцева и др. ; под ред. Г.Б. Мирзоева, В.Н. Григорьева. - Москва :Юнити-Дана, 2015. - 463 с. - Библиогр. в кн. - ISBN 978-5-238-01896-6 ; То же [Электронный ресурс]. - URL: </w:t>
      </w:r>
      <w:hyperlink r:id="rId66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http://biblioclub.ru/index.php?page=book&amp;id=116672</w:t>
        </w:r>
      </w:hyperlink>
    </w:p>
    <w:p w14:paraId="165CEDEE" w14:textId="77777777" w:rsidR="009D4873" w:rsidRDefault="003921ED">
      <w:pPr>
        <w:pStyle w:val="af3"/>
        <w:numPr>
          <w:ilvl w:val="0"/>
          <w:numId w:val="15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История российского правосудия : учебное пособие / под ред. Н.А. Колоколова. - Москва :Юнити-Дана, 2015. - 447 с. - ISBN 978-5-238-01560-6 ; То же [Электронный ресурс]. - URL: </w:t>
      </w:r>
      <w:hyperlink r:id="rId67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http://biblioclub.ru/index.php?page=book&amp;id=436710</w:t>
        </w:r>
      </w:hyperlink>
    </w:p>
    <w:p w14:paraId="608D9FD1" w14:textId="77777777" w:rsidR="009D4873" w:rsidRDefault="003921ED">
      <w:pPr>
        <w:pStyle w:val="af3"/>
        <w:numPr>
          <w:ilvl w:val="0"/>
          <w:numId w:val="15"/>
        </w:numPr>
        <w:spacing w:after="200" w:line="360" w:lineRule="auto"/>
        <w:jc w:val="both"/>
      </w:pPr>
      <w:r>
        <w:rPr>
          <w:rFonts w:ascii="Times New Roman" w:hAnsi="Times New Roman"/>
          <w:sz w:val="24"/>
          <w:szCs w:val="24"/>
        </w:rPr>
        <w:t>Аминов, И.И. Профессиональная этика судебного пристава : учебник / И.И. Аминов, К.Г. Дедюхин, А.Р. Усиевич. - Москва :Юнити-Дана, 2015. - 239 с. - Библ. в кн. - ISBN 978-5-238-02546-9 ; То же [Электронный ресурс]. - URL: </w:t>
      </w:r>
      <w:hyperlink r:id="rId68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http://biblioclub.ru/index.php?page=book&amp;id=446474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00A01363" w14:textId="77777777" w:rsidR="009D4873" w:rsidRDefault="003921ED">
      <w:pPr>
        <w:pStyle w:val="af3"/>
        <w:numPr>
          <w:ilvl w:val="0"/>
          <w:numId w:val="15"/>
        </w:numPr>
        <w:spacing w:after="200" w:line="360" w:lineRule="auto"/>
        <w:jc w:val="both"/>
      </w:pPr>
      <w:r>
        <w:rPr>
          <w:rFonts w:ascii="Times New Roman" w:hAnsi="Times New Roman"/>
          <w:sz w:val="24"/>
          <w:szCs w:val="24"/>
        </w:rPr>
        <w:t>Кудрявцева, В.П. Исполнение требований неимущественного характера : монография / В.П. Кудрявцева. - Москва : Статут, 2015. - 272 с. - Библиогр.: с. 250-270. - ISBN 978-5-8354-1099-6 ; То же [Электронный ресурс]. - URL: </w:t>
      </w:r>
      <w:hyperlink r:id="rId69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http://biblioclub.ru/index.php?page=book&amp;id=450499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468D52D9" w14:textId="77777777" w:rsidR="009D4873" w:rsidRDefault="003921ED">
      <w:pPr>
        <w:pStyle w:val="af3"/>
        <w:numPr>
          <w:ilvl w:val="0"/>
          <w:numId w:val="15"/>
        </w:numPr>
        <w:spacing w:after="20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Глобальный кодекс принудительного исполнения / пер. с англ. и коммент. А.А. Парфенчикова. - Москва : Статут, 2016. - 224 с. - (Библиотека «Вестника исполнительного производства»). - Библиогр. в кн. - ISBN 978-5-8354-1242-6 ; То же [Электронный ресурс]. - URL: </w:t>
      </w:r>
      <w:hyperlink r:id="rId70">
        <w:r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http://biblioclub.ru/index.php?page=book&amp;id=453029</w:t>
        </w:r>
      </w:hyperlink>
    </w:p>
    <w:p w14:paraId="0943BC7C" w14:textId="77777777" w:rsidR="009D4873" w:rsidRDefault="003921ED">
      <w:pPr>
        <w:pStyle w:val="af3"/>
        <w:numPr>
          <w:ilvl w:val="0"/>
          <w:numId w:val="15"/>
        </w:numPr>
        <w:spacing w:after="200" w:line="360" w:lineRule="auto"/>
        <w:jc w:val="both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Гальперин, М. Л. </w:t>
      </w:r>
      <w:r>
        <w:rPr>
          <w:rFonts w:ascii="Times New Roman" w:hAnsi="Times New Roman"/>
          <w:sz w:val="24"/>
          <w:szCs w:val="24"/>
          <w:shd w:val="clear" w:color="auto" w:fill="FFFFFF"/>
        </w:rPr>
        <w:t>Исполнительное производство : учебник для бакалавриата и магистратуры / М. Л. Гальперин. — 3-е изд., перераб. и доп. — М. : Издательство Юрайт, 2018. — 452 с. — (Серия : Бакалавр и магистр. Академический курс). — ISBN 978-5-9916-6270-3.</w:t>
      </w:r>
      <w:hyperlink r:id="rId71" w:anchor="page/1" w:history="1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https://biblio-online.ru/viewer/75809753-9067-4841-BFAA-35E6D203D226#page/1</w:t>
        </w:r>
      </w:hyperlink>
    </w:p>
    <w:p w14:paraId="13438647" w14:textId="77777777" w:rsidR="009D4873" w:rsidRDefault="003921ED">
      <w:pPr>
        <w:pStyle w:val="af3"/>
        <w:numPr>
          <w:ilvl w:val="0"/>
          <w:numId w:val="15"/>
        </w:numPr>
        <w:spacing w:after="200" w:line="360" w:lineRule="auto"/>
        <w:jc w:val="both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Гальперин, М. Л. </w:t>
      </w:r>
      <w:r>
        <w:rPr>
          <w:rFonts w:ascii="Times New Roman" w:hAnsi="Times New Roman"/>
          <w:sz w:val="24"/>
          <w:szCs w:val="24"/>
          <w:shd w:val="clear" w:color="auto" w:fill="FFFFFF"/>
        </w:rPr>
        <w:t>Исполнительное производство. Практикум : учебное пособие для бакалавриата и магистратуры / М. Л. Гальперин. — М. : Издательство Юрайт, 2018. — 231 с. — (Серия : Бакалавр и магистр. Академический курс). — ISBN 978-5-534-03377-9.</w:t>
      </w:r>
      <w:hyperlink r:id="rId72">
        <w:r>
          <w:rPr>
            <w:rStyle w:val="InternetLink"/>
            <w:rFonts w:ascii="Times New Roman" w:hAnsi="Times New Roman"/>
            <w:color w:val="000000"/>
            <w:sz w:val="24"/>
            <w:szCs w:val="24"/>
            <w:shd w:val="clear" w:color="auto" w:fill="FFFFFF"/>
          </w:rPr>
          <w:t>https://biblio-online.ru/book/A1E592E1-4459-4D79-8F2B-4833680B0256</w:t>
        </w:r>
      </w:hyperlink>
    </w:p>
    <w:p w14:paraId="4FCEA5B2" w14:textId="77777777" w:rsidR="009D4873" w:rsidRDefault="003921ED">
      <w:pPr>
        <w:pStyle w:val="af3"/>
        <w:numPr>
          <w:ilvl w:val="0"/>
          <w:numId w:val="15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Исполнительное производство : учебник и практикум для бакалавриата и магистратуры / С. Ф. Афанасьев, О. В. Исаенкова, В. Ф. Борисова, М. В. Филимонова ; под ред. С. Ф. Афанасьева, О. В. Исаенковой. — 4-е изд., перераб. и доп. — М. : Издательство Юрайт, 2018. — 364 с. — (Серия : Бакалавр и магистр. Академический курс). — ISBN 978-5-534-06381-3.</w:t>
      </w:r>
      <w:hyperlink r:id="rId73">
        <w:r>
          <w:rPr>
            <w:rStyle w:val="InternetLink"/>
            <w:rFonts w:ascii="Times New Roman" w:eastAsia="Times New Roman" w:hAnsi="Times New Roman"/>
            <w:color w:val="000000"/>
            <w:sz w:val="24"/>
            <w:szCs w:val="24"/>
            <w:lang w:eastAsia="ru-RU"/>
          </w:rPr>
          <w:t>https://biblio-online.ru/book/9864B3C1-E5D4-42BC-8899-7FBB366A7DC3</w:t>
        </w:r>
      </w:hyperlink>
    </w:p>
    <w:p w14:paraId="63A0829D" w14:textId="77777777" w:rsidR="009D4873" w:rsidRDefault="009D4873">
      <w:pPr>
        <w:autoSpaceDE w:val="0"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FEA8989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27F489E" w14:textId="77777777" w:rsidR="009D4873" w:rsidRDefault="003921E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9CA8924" w14:textId="77777777" w:rsidR="009D4873" w:rsidRDefault="009D487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5403A3D9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0A982AD" w14:textId="77777777" w:rsidR="009D4873" w:rsidRDefault="003921ED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036F0DF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Для проведения занятий по дисциплине «Исполнительное производство»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14:paraId="1BB6F150" w14:textId="77777777" w:rsidR="009D4873" w:rsidRDefault="009D4873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2C1A114" w14:textId="77777777" w:rsidR="009D4873" w:rsidRDefault="003921ED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4338875" w14:textId="77777777" w:rsidR="009D4873" w:rsidRDefault="009D4873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14:paraId="35791825" w14:textId="77777777" w:rsidR="009D4873" w:rsidRDefault="003921ED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Программное обеспечение:</w:t>
      </w:r>
    </w:p>
    <w:p w14:paraId="5A49E257" w14:textId="77777777" w:rsidR="009D4873" w:rsidRDefault="003921ED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14:paraId="0317A20E" w14:textId="77777777" w:rsidR="009D4873" w:rsidRDefault="003921ED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Интернет ресурсы:</w:t>
      </w:r>
    </w:p>
    <w:p w14:paraId="385D54F4" w14:textId="77777777" w:rsidR="009D4873" w:rsidRDefault="003921ED">
      <w:pPr>
        <w:numPr>
          <w:ilvl w:val="0"/>
          <w:numId w:val="18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www.garant.ru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2225A79F" w14:textId="77777777" w:rsidR="009D4873" w:rsidRDefault="003921ED">
      <w:pPr>
        <w:numPr>
          <w:ilvl w:val="0"/>
          <w:numId w:val="18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www.consultant.ru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0D4C6927" w14:textId="77777777" w:rsidR="009D4873" w:rsidRDefault="003921ED">
      <w:pPr>
        <w:numPr>
          <w:ilvl w:val="0"/>
          <w:numId w:val="18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</w:rPr>
        <w:t>www.pravo.gov.ru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6D51325F" w14:textId="77777777" w:rsidR="009D4873" w:rsidRDefault="003921ED">
      <w:pPr>
        <w:numPr>
          <w:ilvl w:val="0"/>
          <w:numId w:val="18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</w:rPr>
        <w:t>http://law.edu.ru/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2801B498" w14:textId="77777777" w:rsidR="009D4873" w:rsidRDefault="003921ED">
      <w:pPr>
        <w:numPr>
          <w:ilvl w:val="0"/>
          <w:numId w:val="18"/>
        </w:numPr>
        <w:spacing w:after="0" w:line="360" w:lineRule="auto"/>
        <w:jc w:val="both"/>
      </w:pPr>
      <w:r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</w:rPr>
        <w:t>http://www.rg.ru</w:t>
      </w:r>
      <w:r>
        <w:rPr>
          <w:rFonts w:ascii="Times New Roman" w:hAnsi="Times New Roman"/>
          <w:sz w:val="24"/>
          <w:szCs w:val="24"/>
        </w:rPr>
        <w:t xml:space="preserve">, свободный </w:t>
      </w:r>
    </w:p>
    <w:p w14:paraId="5B3A6721" w14:textId="77777777" w:rsidR="009D4873" w:rsidRDefault="003921ED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>
        <w:br w:type="page"/>
      </w:r>
    </w:p>
    <w:p w14:paraId="635DF3C2" w14:textId="77777777" w:rsidR="009D4873" w:rsidRDefault="003921ED">
      <w:pPr>
        <w:pStyle w:val="1"/>
        <w:jc w:val="center"/>
      </w:pPr>
      <w:r w:rsidRPr="00D55230">
        <w:rPr>
          <w:rFonts w:ascii="Times New Roman" w:eastAsia="Times New Roman" w:hAnsi="Times New Roman" w:cs="Times New Roman"/>
          <w:caps/>
          <w:color w:val="000000"/>
          <w:lang w:val="ru-RU"/>
        </w:rPr>
        <w:lastRenderedPageBreak/>
        <w:t xml:space="preserve"> </w:t>
      </w:r>
      <w:bookmarkStart w:id="15" w:name="_Toc17917749"/>
      <w:r>
        <w:rPr>
          <w:rFonts w:ascii="Times New Roman" w:hAnsi="Times New Roman" w:cs="Times New Roman"/>
          <w:color w:val="000000"/>
          <w:lang w:eastAsia="ru-RU"/>
        </w:rPr>
        <w:t>7</w:t>
      </w: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 ПРОГРАММА ИТОГОВОЙ АТТЕСТАЦИИ</w:t>
      </w:r>
      <w:bookmarkEnd w:id="15"/>
    </w:p>
    <w:p w14:paraId="2CCB938B" w14:textId="77777777" w:rsidR="009D4873" w:rsidRDefault="009D4873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color w:val="000000"/>
          <w:sz w:val="24"/>
          <w:szCs w:val="28"/>
          <w:lang w:eastAsia="ru-RU"/>
        </w:rPr>
      </w:pPr>
    </w:p>
    <w:p w14:paraId="52AD64DD" w14:textId="77777777" w:rsidR="009D4873" w:rsidRDefault="003921ED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796B98D5" w14:textId="77777777" w:rsidR="009D4873" w:rsidRDefault="003921ED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D542301" wp14:editId="07777777">
            <wp:extent cx="4225925" cy="628015"/>
            <wp:effectExtent l="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 l="-13" t="-96" r="-13" b="-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925" cy="6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88DC1" w14:textId="77777777" w:rsidR="009D4873" w:rsidRDefault="003921ED">
      <w:pPr>
        <w:ind w:left="360"/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076DDF53" w14:textId="77777777" w:rsidR="009D4873" w:rsidRDefault="003921ED">
      <w:pPr>
        <w:spacing w:after="0"/>
        <w:ind w:left="360"/>
      </w:pPr>
      <w:r>
        <w:fldChar w:fldCharType="begin"/>
      </w:r>
      <w:r>
        <w:instrText>QUOTE _x0001_</w:instrText>
      </w:r>
      <w:r>
        <w:fldChar w:fldCharType="separate"/>
      </w:r>
      <w:bookmarkStart w:id="16" w:name="__Fieldmark__0_3782109675"/>
      <w:r>
        <w:rPr>
          <w:noProof/>
          <w:lang w:eastAsia="ru-RU"/>
        </w:rPr>
        <w:drawing>
          <wp:inline distT="0" distB="0" distL="0" distR="0" wp14:anchorId="6BBC7414" wp14:editId="07777777">
            <wp:extent cx="180975" cy="152400"/>
            <wp:effectExtent l="0" t="0" r="0" b="0"/>
            <wp:docPr id="2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 l="-199" t="-236" r="-199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16"/>
      <w:r>
        <w:rPr>
          <w:rFonts w:ascii="Times New Roman" w:hAnsi="Times New Roman"/>
          <w:sz w:val="24"/>
          <w:szCs w:val="24"/>
        </w:rPr>
        <w:t xml:space="preserve">, </w:t>
      </w:r>
      <w:r>
        <w:fldChar w:fldCharType="begin"/>
      </w:r>
      <w:r>
        <w:instrText>QUOTE _x0001_</w:instrText>
      </w:r>
      <w:r>
        <w:fldChar w:fldCharType="separate"/>
      </w:r>
      <w:bookmarkStart w:id="17" w:name="__Fieldmark__1_3782109675"/>
      <w:r>
        <w:rPr>
          <w:noProof/>
          <w:lang w:eastAsia="ru-RU"/>
        </w:rPr>
        <w:drawing>
          <wp:inline distT="0" distB="0" distL="0" distR="0" wp14:anchorId="5022FB16" wp14:editId="07777777">
            <wp:extent cx="180975" cy="152400"/>
            <wp:effectExtent l="0" t="0" r="0" b="0"/>
            <wp:docPr id="3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 l="-199" t="-236" r="-199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17"/>
      <w:r>
        <w:rPr>
          <w:rFonts w:ascii="Times New Roman" w:hAnsi="Times New Roman"/>
          <w:sz w:val="24"/>
          <w:szCs w:val="24"/>
        </w:rPr>
        <w:t>,…</w:t>
      </w:r>
      <w:r>
        <w:fldChar w:fldCharType="begin"/>
      </w:r>
      <w:r>
        <w:instrText>QUOTE _x0001_</w:instrText>
      </w:r>
      <w:r>
        <w:fldChar w:fldCharType="separate"/>
      </w:r>
      <w:bookmarkStart w:id="18" w:name="__Fieldmark__2_3782109675"/>
      <w:r>
        <w:rPr>
          <w:noProof/>
          <w:lang w:eastAsia="ru-RU"/>
        </w:rPr>
        <w:drawing>
          <wp:inline distT="0" distB="0" distL="0" distR="0" wp14:anchorId="22D932D2" wp14:editId="07777777">
            <wp:extent cx="200025" cy="152400"/>
            <wp:effectExtent l="0" t="0" r="0" b="0"/>
            <wp:docPr id="4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 l="-180" t="-236" r="-180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18"/>
      <w:r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41FB650B" w14:textId="77777777" w:rsidR="009D4873" w:rsidRDefault="003921ED">
      <w:pPr>
        <w:spacing w:after="0"/>
        <w:ind w:left="360"/>
      </w:pPr>
      <w:r>
        <w:fldChar w:fldCharType="begin"/>
      </w:r>
      <w:r>
        <w:instrText>QUOTE _x0001_</w:instrText>
      </w:r>
      <w:r>
        <w:fldChar w:fldCharType="separate"/>
      </w:r>
      <w:bookmarkStart w:id="19" w:name="__Fieldmark__3_3782109675"/>
      <w:r>
        <w:rPr>
          <w:noProof/>
          <w:lang w:eastAsia="ru-RU"/>
        </w:rPr>
        <w:drawing>
          <wp:inline distT="0" distB="0" distL="0" distR="0" wp14:anchorId="0D585094" wp14:editId="07777777">
            <wp:extent cx="190500" cy="142875"/>
            <wp:effectExtent l="0" t="0" r="0" b="0"/>
            <wp:docPr id="5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l="-189" t="-252" r="-189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19"/>
      <w:r>
        <w:rPr>
          <w:rFonts w:ascii="Times New Roman" w:hAnsi="Times New Roman"/>
          <w:sz w:val="24"/>
          <w:szCs w:val="24"/>
        </w:rPr>
        <w:t xml:space="preserve">, </w:t>
      </w:r>
      <w:r>
        <w:fldChar w:fldCharType="begin"/>
      </w:r>
      <w:r>
        <w:instrText>QUOTE _x0001_</w:instrText>
      </w:r>
      <w:r>
        <w:fldChar w:fldCharType="separate"/>
      </w:r>
      <w:bookmarkStart w:id="20" w:name="__Fieldmark__4_3782109675"/>
      <w:r>
        <w:rPr>
          <w:noProof/>
          <w:lang w:eastAsia="ru-RU"/>
        </w:rPr>
        <w:drawing>
          <wp:inline distT="0" distB="0" distL="0" distR="0" wp14:anchorId="5AC97DF6" wp14:editId="07777777">
            <wp:extent cx="190500" cy="142875"/>
            <wp:effectExtent l="0" t="0" r="0" b="0"/>
            <wp:docPr id="6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 l="-189" t="-252" r="-189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20"/>
      <w:r>
        <w:rPr>
          <w:rFonts w:ascii="Times New Roman" w:hAnsi="Times New Roman"/>
          <w:sz w:val="24"/>
          <w:szCs w:val="24"/>
        </w:rPr>
        <w:t xml:space="preserve">, … </w:t>
      </w:r>
      <w:r>
        <w:fldChar w:fldCharType="begin"/>
      </w:r>
      <w:r>
        <w:instrText>QUOTE _x0001_</w:instrText>
      </w:r>
      <w:r>
        <w:fldChar w:fldCharType="separate"/>
      </w:r>
      <w:bookmarkStart w:id="21" w:name="__Fieldmark__5_3782109675"/>
      <w:r>
        <w:rPr>
          <w:noProof/>
          <w:lang w:eastAsia="ru-RU"/>
        </w:rPr>
        <w:drawing>
          <wp:inline distT="0" distB="0" distL="0" distR="0" wp14:anchorId="28E8D5BF" wp14:editId="07777777">
            <wp:extent cx="209550" cy="142875"/>
            <wp:effectExtent l="0" t="0" r="0" b="0"/>
            <wp:docPr id="7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7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 l="-171" t="-252" r="-171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fldChar w:fldCharType="end"/>
      </w:r>
      <w:bookmarkEnd w:id="21"/>
      <w:r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344BE600" w14:textId="77777777" w:rsidR="009D4873" w:rsidRDefault="009D4873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14:paraId="4AADD082" w14:textId="77777777" w:rsidR="009D4873" w:rsidRDefault="003921ED">
      <w:pPr>
        <w:spacing w:after="0"/>
        <w:ind w:left="360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7EE3B4B9" w14:textId="77777777" w:rsidR="009D4873" w:rsidRDefault="009D4873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17D63EA2" w14:textId="77777777" w:rsidR="009D4873" w:rsidRPr="00D55230" w:rsidRDefault="009D4873">
      <w:pPr>
        <w:pStyle w:val="1"/>
        <w:jc w:val="center"/>
        <w:rPr>
          <w:rFonts w:ascii="Tahoma" w:hAnsi="Tahoma" w:cs="Tahoma"/>
          <w:sz w:val="16"/>
          <w:szCs w:val="16"/>
          <w:lang w:val="ru-RU" w:eastAsia="ru-RU"/>
        </w:rPr>
      </w:pPr>
    </w:p>
    <w:p w14:paraId="52E608EF" w14:textId="77777777" w:rsidR="009D4873" w:rsidRDefault="009D4873">
      <w:pPr>
        <w:rPr>
          <w:rFonts w:ascii="Tahoma" w:hAnsi="Tahoma" w:cs="Tahoma"/>
          <w:sz w:val="16"/>
          <w:szCs w:val="16"/>
          <w:lang w:eastAsia="ru-RU"/>
        </w:rPr>
      </w:pPr>
    </w:p>
    <w:sectPr w:rsidR="009D4873">
      <w:footerReference w:type="default" r:id="rId81"/>
      <w:pgSz w:w="11906" w:h="16838"/>
      <w:pgMar w:top="1134" w:right="1134" w:bottom="1134" w:left="1134" w:header="0" w:footer="709" w:gutter="0"/>
      <w:pgNumType w:start="3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C986D41" w14:textId="77777777" w:rsidR="00AF10F3" w:rsidRDefault="00AF10F3">
      <w:pPr>
        <w:spacing w:after="0" w:line="240" w:lineRule="auto"/>
      </w:pPr>
      <w:r>
        <w:separator/>
      </w:r>
    </w:p>
  </w:endnote>
  <w:endnote w:type="continuationSeparator" w:id="0">
    <w:p w14:paraId="19851F1A" w14:textId="77777777" w:rsidR="00AF10F3" w:rsidRDefault="00AF10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2BFEFC" w14:textId="3AC5501F" w:rsidR="009D4873" w:rsidRDefault="003921ED">
    <w:pPr>
      <w:pStyle w:val="af7"/>
      <w:jc w:val="right"/>
    </w:pPr>
    <w:r>
      <w:fldChar w:fldCharType="begin"/>
    </w:r>
    <w:r>
      <w:instrText>PAGE</w:instrText>
    </w:r>
    <w:r>
      <w:fldChar w:fldCharType="separate"/>
    </w:r>
    <w:r w:rsidR="00A27C42">
      <w:rPr>
        <w:noProof/>
      </w:rPr>
      <w:t>4</w:t>
    </w:r>
    <w:r>
      <w:fldChar w:fldCharType="end"/>
    </w:r>
  </w:p>
  <w:p w14:paraId="074E47F7" w14:textId="77777777" w:rsidR="009D4873" w:rsidRDefault="009D4873">
    <w:pPr>
      <w:pStyle w:val="af7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A852BA6" w14:textId="77777777" w:rsidR="009D4873" w:rsidRDefault="009D4873">
    <w:pPr>
      <w:pStyle w:val="af7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18821A" w14:textId="3505A8E8" w:rsidR="009D4873" w:rsidRDefault="003921ED">
    <w:pPr>
      <w:pStyle w:val="af7"/>
      <w:jc w:val="right"/>
    </w:pPr>
    <w:r>
      <w:fldChar w:fldCharType="begin"/>
    </w:r>
    <w:r>
      <w:instrText>PAGE</w:instrText>
    </w:r>
    <w:r>
      <w:fldChar w:fldCharType="separate"/>
    </w:r>
    <w:r w:rsidR="00A27C42">
      <w:rPr>
        <w:noProof/>
      </w:rPr>
      <w:t>9</w:t>
    </w:r>
    <w:r>
      <w:fldChar w:fldCharType="end"/>
    </w:r>
  </w:p>
  <w:p w14:paraId="1299FC03" w14:textId="77777777" w:rsidR="009D4873" w:rsidRDefault="009D4873">
    <w:pPr>
      <w:pStyle w:val="af7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D6040C" w14:textId="403139FE" w:rsidR="009D4873" w:rsidRDefault="003921ED">
    <w:pPr>
      <w:pStyle w:val="af7"/>
      <w:jc w:val="right"/>
    </w:pPr>
    <w:r>
      <w:fldChar w:fldCharType="begin"/>
    </w:r>
    <w:r>
      <w:instrText>PAGE</w:instrText>
    </w:r>
    <w:r>
      <w:fldChar w:fldCharType="separate"/>
    </w:r>
    <w:r w:rsidR="00A27C42">
      <w:rPr>
        <w:noProof/>
      </w:rPr>
      <w:t>3</w:t>
    </w:r>
    <w:r>
      <w:fldChar w:fldCharType="end"/>
    </w:r>
  </w:p>
  <w:p w14:paraId="53508331" w14:textId="77777777" w:rsidR="009D4873" w:rsidRDefault="009D4873">
    <w:pPr>
      <w:pStyle w:val="af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4FDBA30" w14:textId="77777777" w:rsidR="00AF10F3" w:rsidRDefault="00AF10F3">
      <w:pPr>
        <w:spacing w:after="0" w:line="240" w:lineRule="auto"/>
      </w:pPr>
      <w:r>
        <w:separator/>
      </w:r>
    </w:p>
  </w:footnote>
  <w:footnote w:type="continuationSeparator" w:id="0">
    <w:p w14:paraId="608187FB" w14:textId="77777777" w:rsidR="00AF10F3" w:rsidRDefault="00AF10F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4B6ECA"/>
    <w:multiLevelType w:val="multilevel"/>
    <w:tmpl w:val="21563250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56A2F15"/>
    <w:multiLevelType w:val="multilevel"/>
    <w:tmpl w:val="0180FB20"/>
    <w:lvl w:ilvl="0">
      <w:start w:val="1"/>
      <w:numFmt w:val="decimal"/>
      <w:lvlText w:val="%1."/>
      <w:lvlJc w:val="left"/>
      <w:pPr>
        <w:ind w:left="786" w:hanging="360"/>
      </w:pPr>
      <w:rPr>
        <w:rFonts w:ascii="Times New Roman" w:eastAsia="Times New Roman" w:hAnsi="Times New Roman" w:cs="Times New Roman"/>
        <w:b w:val="0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9F63448"/>
    <w:multiLevelType w:val="multilevel"/>
    <w:tmpl w:val="B900ECE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BE4217B"/>
    <w:multiLevelType w:val="multilevel"/>
    <w:tmpl w:val="4064CB24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0924588"/>
    <w:multiLevelType w:val="multilevel"/>
    <w:tmpl w:val="4660446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59750FF"/>
    <w:multiLevelType w:val="multilevel"/>
    <w:tmpl w:val="FEDAA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5B70BC0"/>
    <w:multiLevelType w:val="multilevel"/>
    <w:tmpl w:val="0B80943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2A3319DC"/>
    <w:multiLevelType w:val="multilevel"/>
    <w:tmpl w:val="72D00864"/>
    <w:lvl w:ilvl="0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/>
        <w:b w:val="0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2AFA6A27"/>
    <w:multiLevelType w:val="multilevel"/>
    <w:tmpl w:val="4F0600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3BCD6415"/>
    <w:multiLevelType w:val="multilevel"/>
    <w:tmpl w:val="6DA0FD1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400E221C"/>
    <w:multiLevelType w:val="multilevel"/>
    <w:tmpl w:val="88164FEA"/>
    <w:lvl w:ilvl="0">
      <w:start w:val="1"/>
      <w:numFmt w:val="decimal"/>
      <w:lvlText w:val="%1."/>
      <w:lvlJc w:val="left"/>
      <w:pPr>
        <w:ind w:left="786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436A704B"/>
    <w:multiLevelType w:val="multilevel"/>
    <w:tmpl w:val="74AECDEE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4A376D23"/>
    <w:multiLevelType w:val="multilevel"/>
    <w:tmpl w:val="48B247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4CF6325F"/>
    <w:multiLevelType w:val="multilevel"/>
    <w:tmpl w:val="5AA49F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508A7153"/>
    <w:multiLevelType w:val="multilevel"/>
    <w:tmpl w:val="B3380C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51B66C68"/>
    <w:multiLevelType w:val="multilevel"/>
    <w:tmpl w:val="3384CB00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  <w:b w:val="0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537A28F7"/>
    <w:multiLevelType w:val="multilevel"/>
    <w:tmpl w:val="738C3C16"/>
    <w:lvl w:ilvl="0">
      <w:start w:val="1"/>
      <w:numFmt w:val="decimal"/>
      <w:lvlText w:val="%1."/>
      <w:lvlJc w:val="left"/>
      <w:pPr>
        <w:ind w:left="3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5FD41710"/>
    <w:multiLevelType w:val="multilevel"/>
    <w:tmpl w:val="D690D0F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60334BCE"/>
    <w:multiLevelType w:val="multilevel"/>
    <w:tmpl w:val="E9E6AE10"/>
    <w:lvl w:ilvl="0">
      <w:start w:val="1"/>
      <w:numFmt w:val="decimal"/>
      <w:lvlText w:val="%1."/>
      <w:lvlJc w:val="left"/>
      <w:pPr>
        <w:ind w:left="36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64D80910"/>
    <w:multiLevelType w:val="multilevel"/>
    <w:tmpl w:val="BFFCD6A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6B20730A"/>
    <w:multiLevelType w:val="multilevel"/>
    <w:tmpl w:val="2ACC2B0E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6E0C091A"/>
    <w:multiLevelType w:val="multilevel"/>
    <w:tmpl w:val="B8901BA6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  <w:b w:val="0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71372D54"/>
    <w:multiLevelType w:val="multilevel"/>
    <w:tmpl w:val="3E0CBE3A"/>
    <w:lvl w:ilvl="0">
      <w:start w:val="1"/>
      <w:numFmt w:val="none"/>
      <w:pStyle w:val="1"/>
      <w:suff w:val="nothing"/>
      <w:lvlText w:val=""/>
      <w:lvlJc w:val="left"/>
      <w:pPr>
        <w:ind w:left="0" w:firstLine="0"/>
      </w:pPr>
    </w:lvl>
    <w:lvl w:ilvl="1">
      <w:start w:val="1"/>
      <w:numFmt w:val="none"/>
      <w:pStyle w:val="2"/>
      <w:suff w:val="nothing"/>
      <w:lvlText w:val=""/>
      <w:lvlJc w:val="left"/>
      <w:pPr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23" w15:restartNumberingAfterBreak="0">
    <w:nsid w:val="74B1689F"/>
    <w:multiLevelType w:val="multilevel"/>
    <w:tmpl w:val="BF46645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75587D94"/>
    <w:multiLevelType w:val="multilevel"/>
    <w:tmpl w:val="F67804DA"/>
    <w:lvl w:ilvl="0">
      <w:start w:val="1"/>
      <w:numFmt w:val="decimal"/>
      <w:lvlText w:val="%1."/>
      <w:lvlJc w:val="left"/>
      <w:pPr>
        <w:ind w:left="786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75687346"/>
    <w:multiLevelType w:val="multilevel"/>
    <w:tmpl w:val="395E4EBA"/>
    <w:lvl w:ilvl="0">
      <w:start w:val="1"/>
      <w:numFmt w:val="decimal"/>
      <w:lvlText w:val="%1."/>
      <w:lvlJc w:val="left"/>
      <w:pPr>
        <w:ind w:left="928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79074CA1"/>
    <w:multiLevelType w:val="multilevel"/>
    <w:tmpl w:val="16C876D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/>
        <w:b w:val="0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7C5E6913"/>
    <w:multiLevelType w:val="multilevel"/>
    <w:tmpl w:val="8F94AD48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7F7C16D3"/>
    <w:multiLevelType w:val="multilevel"/>
    <w:tmpl w:val="C3AC49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  <w:sz w:val="24"/>
        <w:szCs w:val="24"/>
        <w:lang w:eastAsia="ru-RU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  <w:sz w:val="24"/>
        <w:szCs w:val="24"/>
        <w:lang w:eastAsia="ru-RU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  <w:sz w:val="24"/>
        <w:szCs w:val="24"/>
        <w:lang w:eastAsia="ru-RU"/>
      </w:rPr>
    </w:lvl>
  </w:abstractNum>
  <w:abstractNum w:abstractNumId="29" w15:restartNumberingAfterBreak="0">
    <w:nsid w:val="7FA5265B"/>
    <w:multiLevelType w:val="multilevel"/>
    <w:tmpl w:val="36D88F7A"/>
    <w:lvl w:ilvl="0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2"/>
  </w:num>
  <w:num w:numId="2">
    <w:abstractNumId w:val="8"/>
  </w:num>
  <w:num w:numId="3">
    <w:abstractNumId w:val="24"/>
  </w:num>
  <w:num w:numId="4">
    <w:abstractNumId w:val="11"/>
  </w:num>
  <w:num w:numId="5">
    <w:abstractNumId w:val="13"/>
  </w:num>
  <w:num w:numId="6">
    <w:abstractNumId w:val="26"/>
  </w:num>
  <w:num w:numId="7">
    <w:abstractNumId w:val="29"/>
  </w:num>
  <w:num w:numId="8">
    <w:abstractNumId w:val="14"/>
  </w:num>
  <w:num w:numId="9">
    <w:abstractNumId w:val="17"/>
  </w:num>
  <w:num w:numId="10">
    <w:abstractNumId w:val="6"/>
  </w:num>
  <w:num w:numId="11">
    <w:abstractNumId w:val="20"/>
  </w:num>
  <w:num w:numId="12">
    <w:abstractNumId w:val="0"/>
  </w:num>
  <w:num w:numId="13">
    <w:abstractNumId w:val="12"/>
  </w:num>
  <w:num w:numId="14">
    <w:abstractNumId w:val="21"/>
  </w:num>
  <w:num w:numId="15">
    <w:abstractNumId w:val="1"/>
  </w:num>
  <w:num w:numId="16">
    <w:abstractNumId w:val="10"/>
  </w:num>
  <w:num w:numId="17">
    <w:abstractNumId w:val="3"/>
  </w:num>
  <w:num w:numId="18">
    <w:abstractNumId w:val="15"/>
  </w:num>
  <w:num w:numId="19">
    <w:abstractNumId w:val="7"/>
  </w:num>
  <w:num w:numId="20">
    <w:abstractNumId w:val="4"/>
  </w:num>
  <w:num w:numId="21">
    <w:abstractNumId w:val="25"/>
  </w:num>
  <w:num w:numId="22">
    <w:abstractNumId w:val="19"/>
  </w:num>
  <w:num w:numId="23">
    <w:abstractNumId w:val="27"/>
  </w:num>
  <w:num w:numId="24">
    <w:abstractNumId w:val="5"/>
  </w:num>
  <w:num w:numId="25">
    <w:abstractNumId w:val="16"/>
  </w:num>
  <w:num w:numId="26">
    <w:abstractNumId w:val="9"/>
  </w:num>
  <w:num w:numId="27">
    <w:abstractNumId w:val="18"/>
  </w:num>
  <w:num w:numId="28">
    <w:abstractNumId w:val="2"/>
  </w:num>
  <w:num w:numId="29">
    <w:abstractNumId w:val="23"/>
  </w:num>
  <w:num w:numId="30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92F46BB"/>
    <w:rsid w:val="003921ED"/>
    <w:rsid w:val="009D4873"/>
    <w:rsid w:val="00A27C42"/>
    <w:rsid w:val="00AF10F3"/>
    <w:rsid w:val="00D55230"/>
    <w:rsid w:val="2F4EE453"/>
    <w:rsid w:val="492F46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AE77E2"/>
  <w15:docId w15:val="{39382370-4988-4751-95E6-E4FBFA1289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DejaVu Sans" w:hAnsi="Times New Roman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  <w:lang w:val="ru-RU" w:bidi="ar-SA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  <w:lang w:val="en-US"/>
    </w:rPr>
  </w:style>
  <w:style w:type="paragraph" w:styleId="2">
    <w:name w:val="heading 2"/>
    <w:basedOn w:val="a"/>
    <w:next w:val="a"/>
    <w:qFormat/>
    <w:pPr>
      <w:keepNext/>
      <w:numPr>
        <w:ilvl w:val="1"/>
        <w:numId w:val="1"/>
      </w:numPr>
      <w:spacing w:after="0" w:line="240" w:lineRule="auto"/>
      <w:ind w:firstLine="720"/>
      <w:jc w:val="both"/>
      <w:outlineLvl w:val="1"/>
    </w:pPr>
    <w:rPr>
      <w:sz w:val="24"/>
      <w:szCs w:val="24"/>
      <w:u w:val="single"/>
    </w:rPr>
  </w:style>
  <w:style w:type="paragraph" w:styleId="3">
    <w:name w:val="heading 3"/>
    <w:basedOn w:val="a"/>
    <w:next w:val="a"/>
    <w:qFormat/>
    <w:pPr>
      <w:keepNext/>
      <w:numPr>
        <w:ilvl w:val="2"/>
        <w:numId w:val="1"/>
      </w:numPr>
      <w:spacing w:after="0" w:line="240" w:lineRule="auto"/>
      <w:jc w:val="center"/>
      <w:outlineLvl w:val="2"/>
    </w:pPr>
    <w:rPr>
      <w:b/>
      <w:bCs/>
      <w:sz w:val="24"/>
      <w:szCs w:val="24"/>
    </w:rPr>
  </w:style>
  <w:style w:type="paragraph" w:styleId="4">
    <w:name w:val="heading 4"/>
    <w:basedOn w:val="a"/>
    <w:next w:val="a"/>
    <w:qFormat/>
    <w:pPr>
      <w:keepNext/>
      <w:numPr>
        <w:ilvl w:val="3"/>
        <w:numId w:val="1"/>
      </w:numPr>
      <w:spacing w:after="0" w:line="240" w:lineRule="auto"/>
      <w:jc w:val="center"/>
      <w:outlineLvl w:val="3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</w:style>
  <w:style w:type="character" w:customStyle="1" w:styleId="WW8Num2z0">
    <w:name w:val="WW8Num2z0"/>
    <w:qFormat/>
  </w:style>
  <w:style w:type="character" w:customStyle="1" w:styleId="WW8Num3z0">
    <w:name w:val="WW8Num3z0"/>
    <w:qFormat/>
  </w:style>
  <w:style w:type="character" w:customStyle="1" w:styleId="WW8Num4z0">
    <w:name w:val="WW8Num4z0"/>
    <w:qFormat/>
  </w:style>
  <w:style w:type="character" w:customStyle="1" w:styleId="WW8Num5z0">
    <w:name w:val="WW8Num5z0"/>
    <w:qFormat/>
    <w:rPr>
      <w:rFonts w:ascii="Symbol" w:hAnsi="Symbol" w:cs="Symbol"/>
    </w:rPr>
  </w:style>
  <w:style w:type="character" w:customStyle="1" w:styleId="WW8Num6z0">
    <w:name w:val="WW8Num6z0"/>
    <w:qFormat/>
    <w:rPr>
      <w:rFonts w:ascii="Symbol" w:hAnsi="Symbol" w:cs="Symbol"/>
    </w:rPr>
  </w:style>
  <w:style w:type="character" w:customStyle="1" w:styleId="WW8Num7z0">
    <w:name w:val="WW8Num7z0"/>
    <w:qFormat/>
    <w:rPr>
      <w:rFonts w:ascii="Symbol" w:hAnsi="Symbol" w:cs="Symbol"/>
    </w:rPr>
  </w:style>
  <w:style w:type="character" w:customStyle="1" w:styleId="WW8Num8z0">
    <w:name w:val="WW8Num8z0"/>
    <w:qFormat/>
    <w:rPr>
      <w:rFonts w:ascii="Symbol" w:hAnsi="Symbol" w:cs="Symbol"/>
    </w:rPr>
  </w:style>
  <w:style w:type="character" w:customStyle="1" w:styleId="WW8Num9z0">
    <w:name w:val="WW8Num9z0"/>
    <w:qFormat/>
  </w:style>
  <w:style w:type="character" w:customStyle="1" w:styleId="WW8Num10z0">
    <w:name w:val="WW8Num10z0"/>
    <w:qFormat/>
    <w:rPr>
      <w:rFonts w:ascii="Symbol" w:hAnsi="Symbol" w:cs="Symbol"/>
    </w:rPr>
  </w:style>
  <w:style w:type="character" w:customStyle="1" w:styleId="WW8Num11z0">
    <w:name w:val="WW8Num11z0"/>
    <w:qFormat/>
    <w:rPr>
      <w:rFonts w:ascii="Symbol" w:hAnsi="Symbol" w:cs="Symbol"/>
      <w:b w:val="0"/>
      <w:i w:val="0"/>
    </w:rPr>
  </w:style>
  <w:style w:type="character" w:customStyle="1" w:styleId="WW8Num12z0">
    <w:name w:val="WW8Num12z0"/>
    <w:qFormat/>
    <w:rPr>
      <w:rFonts w:ascii="Symbol" w:hAnsi="Symbol" w:cs="Symbol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Times New Roman" w:hAnsi="Times New Roman" w:cs="Times New Roman"/>
      <w:sz w:val="24"/>
      <w:szCs w:val="24"/>
    </w:rPr>
  </w:style>
  <w:style w:type="character" w:customStyle="1" w:styleId="WW8Num15z0">
    <w:name w:val="WW8Num15z0"/>
    <w:qFormat/>
  </w:style>
  <w:style w:type="character" w:customStyle="1" w:styleId="WW8Num15z1">
    <w:name w:val="WW8Num15z1"/>
    <w:qFormat/>
  </w:style>
  <w:style w:type="character" w:customStyle="1" w:styleId="WW8Num15z2">
    <w:name w:val="WW8Num15z2"/>
    <w:qFormat/>
  </w:style>
  <w:style w:type="character" w:customStyle="1" w:styleId="WW8Num15z3">
    <w:name w:val="WW8Num15z3"/>
    <w:qFormat/>
  </w:style>
  <w:style w:type="character" w:customStyle="1" w:styleId="WW8Num15z4">
    <w:name w:val="WW8Num15z4"/>
    <w:qFormat/>
  </w:style>
  <w:style w:type="character" w:customStyle="1" w:styleId="WW8Num15z5">
    <w:name w:val="WW8Num15z5"/>
    <w:qFormat/>
  </w:style>
  <w:style w:type="character" w:customStyle="1" w:styleId="WW8Num15z6">
    <w:name w:val="WW8Num15z6"/>
    <w:qFormat/>
  </w:style>
  <w:style w:type="character" w:customStyle="1" w:styleId="WW8Num15z7">
    <w:name w:val="WW8Num15z7"/>
    <w:qFormat/>
  </w:style>
  <w:style w:type="character" w:customStyle="1" w:styleId="WW8Num15z8">
    <w:name w:val="WW8Num15z8"/>
    <w:qFormat/>
  </w:style>
  <w:style w:type="character" w:customStyle="1" w:styleId="WW8Num16z0">
    <w:name w:val="WW8Num16z0"/>
    <w:qFormat/>
    <w:rPr>
      <w:rFonts w:cs="Times New Roman"/>
    </w:rPr>
  </w:style>
  <w:style w:type="character" w:customStyle="1" w:styleId="WW8Num16z1">
    <w:name w:val="WW8Num16z1"/>
    <w:qFormat/>
    <w:rPr>
      <w:rFonts w:cs="Times New Roman"/>
    </w:rPr>
  </w:style>
  <w:style w:type="character" w:customStyle="1" w:styleId="WW8Num17z0">
    <w:name w:val="WW8Num17z0"/>
    <w:qFormat/>
  </w:style>
  <w:style w:type="character" w:customStyle="1" w:styleId="WW8Num17z1">
    <w:name w:val="WW8Num17z1"/>
    <w:qFormat/>
  </w:style>
  <w:style w:type="character" w:customStyle="1" w:styleId="WW8Num17z2">
    <w:name w:val="WW8Num17z2"/>
    <w:qFormat/>
  </w:style>
  <w:style w:type="character" w:customStyle="1" w:styleId="WW8Num17z3">
    <w:name w:val="WW8Num17z3"/>
    <w:qFormat/>
  </w:style>
  <w:style w:type="character" w:customStyle="1" w:styleId="WW8Num17z4">
    <w:name w:val="WW8Num17z4"/>
    <w:qFormat/>
  </w:style>
  <w:style w:type="character" w:customStyle="1" w:styleId="WW8Num17z5">
    <w:name w:val="WW8Num17z5"/>
    <w:qFormat/>
  </w:style>
  <w:style w:type="character" w:customStyle="1" w:styleId="WW8Num17z6">
    <w:name w:val="WW8Num17z6"/>
    <w:qFormat/>
  </w:style>
  <w:style w:type="character" w:customStyle="1" w:styleId="WW8Num17z7">
    <w:name w:val="WW8Num17z7"/>
    <w:qFormat/>
  </w:style>
  <w:style w:type="character" w:customStyle="1" w:styleId="WW8Num17z8">
    <w:name w:val="WW8Num17z8"/>
    <w:qFormat/>
  </w:style>
  <w:style w:type="character" w:customStyle="1" w:styleId="WW8Num18z0">
    <w:name w:val="WW8Num18z0"/>
    <w:qFormat/>
    <w:rPr>
      <w:rFonts w:ascii="Times New Roman" w:hAnsi="Times New Roman" w:cs="Times New Roman"/>
      <w:b w:val="0"/>
      <w:sz w:val="24"/>
      <w:szCs w:val="24"/>
    </w:rPr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  <w:rPr>
      <w:rFonts w:ascii="Symbol" w:hAnsi="Symbol" w:cs="Symbol"/>
    </w:rPr>
  </w:style>
  <w:style w:type="character" w:customStyle="1" w:styleId="WW8Num19z1">
    <w:name w:val="WW8Num19z1"/>
    <w:qFormat/>
    <w:rPr>
      <w:rFonts w:ascii="Courier New" w:hAnsi="Courier New" w:cs="Courier New"/>
    </w:rPr>
  </w:style>
  <w:style w:type="character" w:customStyle="1" w:styleId="WW8Num19z2">
    <w:name w:val="WW8Num19z2"/>
    <w:qFormat/>
    <w:rPr>
      <w:rFonts w:ascii="Wingdings" w:hAnsi="Wingdings" w:cs="Wingdings"/>
    </w:rPr>
  </w:style>
  <w:style w:type="character" w:customStyle="1" w:styleId="WW8Num20z0">
    <w:name w:val="WW8Num20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21z0">
    <w:name w:val="WW8Num21z0"/>
    <w:qFormat/>
  </w:style>
  <w:style w:type="character" w:customStyle="1" w:styleId="WW8Num21z1">
    <w:name w:val="WW8Num21z1"/>
    <w:qFormat/>
  </w:style>
  <w:style w:type="character" w:customStyle="1" w:styleId="WW8Num21z2">
    <w:name w:val="WW8Num21z2"/>
    <w:qFormat/>
  </w:style>
  <w:style w:type="character" w:customStyle="1" w:styleId="WW8Num21z3">
    <w:name w:val="WW8Num21z3"/>
    <w:qFormat/>
  </w:style>
  <w:style w:type="character" w:customStyle="1" w:styleId="WW8Num21z4">
    <w:name w:val="WW8Num21z4"/>
    <w:qFormat/>
  </w:style>
  <w:style w:type="character" w:customStyle="1" w:styleId="WW8Num21z5">
    <w:name w:val="WW8Num21z5"/>
    <w:qFormat/>
  </w:style>
  <w:style w:type="character" w:customStyle="1" w:styleId="WW8Num21z6">
    <w:name w:val="WW8Num21z6"/>
    <w:qFormat/>
  </w:style>
  <w:style w:type="character" w:customStyle="1" w:styleId="WW8Num21z7">
    <w:name w:val="WW8Num21z7"/>
    <w:qFormat/>
  </w:style>
  <w:style w:type="character" w:customStyle="1" w:styleId="WW8Num21z8">
    <w:name w:val="WW8Num21z8"/>
    <w:qFormat/>
  </w:style>
  <w:style w:type="character" w:customStyle="1" w:styleId="WW8Num22z0">
    <w:name w:val="WW8Num22z0"/>
    <w:qFormat/>
    <w:rPr>
      <w:rFonts w:cs="Times New Roman"/>
    </w:rPr>
  </w:style>
  <w:style w:type="character" w:customStyle="1" w:styleId="WW8Num23z0">
    <w:name w:val="WW8Num23z0"/>
    <w:qFormat/>
  </w:style>
  <w:style w:type="character" w:customStyle="1" w:styleId="WW8Num23z1">
    <w:name w:val="WW8Num23z1"/>
    <w:qFormat/>
  </w:style>
  <w:style w:type="character" w:customStyle="1" w:styleId="WW8Num23z2">
    <w:name w:val="WW8Num23z2"/>
    <w:qFormat/>
  </w:style>
  <w:style w:type="character" w:customStyle="1" w:styleId="WW8Num23z3">
    <w:name w:val="WW8Num23z3"/>
    <w:qFormat/>
  </w:style>
  <w:style w:type="character" w:customStyle="1" w:styleId="WW8Num23z4">
    <w:name w:val="WW8Num23z4"/>
    <w:qFormat/>
  </w:style>
  <w:style w:type="character" w:customStyle="1" w:styleId="WW8Num23z5">
    <w:name w:val="WW8Num23z5"/>
    <w:qFormat/>
  </w:style>
  <w:style w:type="character" w:customStyle="1" w:styleId="WW8Num23z6">
    <w:name w:val="WW8Num23z6"/>
    <w:qFormat/>
  </w:style>
  <w:style w:type="character" w:customStyle="1" w:styleId="WW8Num23z7">
    <w:name w:val="WW8Num23z7"/>
    <w:qFormat/>
  </w:style>
  <w:style w:type="character" w:customStyle="1" w:styleId="WW8Num23z8">
    <w:name w:val="WW8Num23z8"/>
    <w:qFormat/>
  </w:style>
  <w:style w:type="character" w:customStyle="1" w:styleId="WW8Num24z0">
    <w:name w:val="WW8Num24z0"/>
    <w:qFormat/>
    <w:rPr>
      <w:rFonts w:ascii="Times New Roman" w:hAnsi="Times New Roman" w:cs="Times New Roman"/>
      <w:sz w:val="24"/>
      <w:szCs w:val="24"/>
    </w:rPr>
  </w:style>
  <w:style w:type="character" w:customStyle="1" w:styleId="WW8Num24z1">
    <w:name w:val="WW8Num24z1"/>
    <w:qFormat/>
  </w:style>
  <w:style w:type="character" w:customStyle="1" w:styleId="WW8Num24z2">
    <w:name w:val="WW8Num24z2"/>
    <w:qFormat/>
  </w:style>
  <w:style w:type="character" w:customStyle="1" w:styleId="WW8Num24z3">
    <w:name w:val="WW8Num24z3"/>
    <w:qFormat/>
  </w:style>
  <w:style w:type="character" w:customStyle="1" w:styleId="WW8Num24z4">
    <w:name w:val="WW8Num24z4"/>
    <w:qFormat/>
  </w:style>
  <w:style w:type="character" w:customStyle="1" w:styleId="WW8Num24z5">
    <w:name w:val="WW8Num24z5"/>
    <w:qFormat/>
  </w:style>
  <w:style w:type="character" w:customStyle="1" w:styleId="WW8Num24z6">
    <w:name w:val="WW8Num24z6"/>
    <w:qFormat/>
  </w:style>
  <w:style w:type="character" w:customStyle="1" w:styleId="WW8Num24z7">
    <w:name w:val="WW8Num24z7"/>
    <w:qFormat/>
  </w:style>
  <w:style w:type="character" w:customStyle="1" w:styleId="WW8Num24z8">
    <w:name w:val="WW8Num24z8"/>
    <w:qFormat/>
  </w:style>
  <w:style w:type="character" w:customStyle="1" w:styleId="WW8Num25z0">
    <w:name w:val="WW8Num25z0"/>
    <w:qFormat/>
    <w:rPr>
      <w:rFonts w:ascii="Times New Roman" w:hAnsi="Times New Roman" w:cs="Times New Roman"/>
      <w:sz w:val="24"/>
      <w:szCs w:val="24"/>
    </w:rPr>
  </w:style>
  <w:style w:type="character" w:customStyle="1" w:styleId="WW8Num25z1">
    <w:name w:val="WW8Num25z1"/>
    <w:qFormat/>
  </w:style>
  <w:style w:type="character" w:customStyle="1" w:styleId="WW8Num25z2">
    <w:name w:val="WW8Num25z2"/>
    <w:qFormat/>
  </w:style>
  <w:style w:type="character" w:customStyle="1" w:styleId="WW8Num25z3">
    <w:name w:val="WW8Num25z3"/>
    <w:qFormat/>
  </w:style>
  <w:style w:type="character" w:customStyle="1" w:styleId="WW8Num25z4">
    <w:name w:val="WW8Num25z4"/>
    <w:qFormat/>
  </w:style>
  <w:style w:type="character" w:customStyle="1" w:styleId="WW8Num25z5">
    <w:name w:val="WW8Num25z5"/>
    <w:qFormat/>
  </w:style>
  <w:style w:type="character" w:customStyle="1" w:styleId="WW8Num25z6">
    <w:name w:val="WW8Num25z6"/>
    <w:qFormat/>
  </w:style>
  <w:style w:type="character" w:customStyle="1" w:styleId="WW8Num25z7">
    <w:name w:val="WW8Num25z7"/>
    <w:qFormat/>
  </w:style>
  <w:style w:type="character" w:customStyle="1" w:styleId="WW8Num25z8">
    <w:name w:val="WW8Num25z8"/>
    <w:qFormat/>
  </w:style>
  <w:style w:type="character" w:customStyle="1" w:styleId="WW8Num26z0">
    <w:name w:val="WW8Num26z0"/>
    <w:qFormat/>
  </w:style>
  <w:style w:type="character" w:customStyle="1" w:styleId="WW8Num26z1">
    <w:name w:val="WW8Num26z1"/>
    <w:qFormat/>
  </w:style>
  <w:style w:type="character" w:customStyle="1" w:styleId="WW8Num26z2">
    <w:name w:val="WW8Num26z2"/>
    <w:qFormat/>
  </w:style>
  <w:style w:type="character" w:customStyle="1" w:styleId="WW8Num26z3">
    <w:name w:val="WW8Num26z3"/>
    <w:qFormat/>
  </w:style>
  <w:style w:type="character" w:customStyle="1" w:styleId="WW8Num26z4">
    <w:name w:val="WW8Num26z4"/>
    <w:qFormat/>
  </w:style>
  <w:style w:type="character" w:customStyle="1" w:styleId="WW8Num26z5">
    <w:name w:val="WW8Num26z5"/>
    <w:qFormat/>
  </w:style>
  <w:style w:type="character" w:customStyle="1" w:styleId="WW8Num26z6">
    <w:name w:val="WW8Num26z6"/>
    <w:qFormat/>
  </w:style>
  <w:style w:type="character" w:customStyle="1" w:styleId="WW8Num26z7">
    <w:name w:val="WW8Num26z7"/>
    <w:qFormat/>
  </w:style>
  <w:style w:type="character" w:customStyle="1" w:styleId="WW8Num26z8">
    <w:name w:val="WW8Num26z8"/>
    <w:qFormat/>
  </w:style>
  <w:style w:type="character" w:customStyle="1" w:styleId="WW8Num27z0">
    <w:name w:val="WW8Num27z0"/>
    <w:qFormat/>
    <w:rPr>
      <w:rFonts w:ascii="Times New Roman" w:hAnsi="Times New Roman" w:cs="Times New Roman"/>
      <w:sz w:val="24"/>
      <w:szCs w:val="24"/>
    </w:rPr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29z0">
    <w:name w:val="WW8Num29z0"/>
    <w:qFormat/>
    <w:rPr>
      <w:rFonts w:ascii="Times New Roman" w:hAnsi="Times New Roman" w:cs="Times New Roman"/>
      <w:b w:val="0"/>
      <w:sz w:val="24"/>
      <w:szCs w:val="24"/>
    </w:rPr>
  </w:style>
  <w:style w:type="character" w:customStyle="1" w:styleId="WW8Num29z1">
    <w:name w:val="WW8Num29z1"/>
    <w:qFormat/>
  </w:style>
  <w:style w:type="character" w:customStyle="1" w:styleId="WW8Num29z2">
    <w:name w:val="WW8Num29z2"/>
    <w:qFormat/>
  </w:style>
  <w:style w:type="character" w:customStyle="1" w:styleId="WW8Num29z3">
    <w:name w:val="WW8Num29z3"/>
    <w:qFormat/>
  </w:style>
  <w:style w:type="character" w:customStyle="1" w:styleId="WW8Num29z4">
    <w:name w:val="WW8Num29z4"/>
    <w:qFormat/>
  </w:style>
  <w:style w:type="character" w:customStyle="1" w:styleId="WW8Num29z5">
    <w:name w:val="WW8Num29z5"/>
    <w:qFormat/>
  </w:style>
  <w:style w:type="character" w:customStyle="1" w:styleId="WW8Num29z6">
    <w:name w:val="WW8Num29z6"/>
    <w:qFormat/>
  </w:style>
  <w:style w:type="character" w:customStyle="1" w:styleId="WW8Num29z7">
    <w:name w:val="WW8Num29z7"/>
    <w:qFormat/>
  </w:style>
  <w:style w:type="character" w:customStyle="1" w:styleId="WW8Num29z8">
    <w:name w:val="WW8Num29z8"/>
    <w:qFormat/>
  </w:style>
  <w:style w:type="character" w:customStyle="1" w:styleId="WW8Num30z0">
    <w:name w:val="WW8Num30z0"/>
    <w:qFormat/>
    <w:rPr>
      <w:rFonts w:ascii="Times New Roman" w:eastAsia="Times New Roman" w:hAnsi="Times New Roman" w:cs="Times New Roman"/>
      <w:b w:val="0"/>
      <w:sz w:val="24"/>
      <w:szCs w:val="24"/>
      <w:lang w:eastAsia="ru-RU"/>
    </w:rPr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</w:style>
  <w:style w:type="character" w:customStyle="1" w:styleId="WW8Num31z1">
    <w:name w:val="WW8Num31z1"/>
    <w:qFormat/>
  </w:style>
  <w:style w:type="character" w:customStyle="1" w:styleId="WW8Num31z2">
    <w:name w:val="WW8Num31z2"/>
    <w:qFormat/>
  </w:style>
  <w:style w:type="character" w:customStyle="1" w:styleId="WW8Num31z3">
    <w:name w:val="WW8Num31z3"/>
    <w:qFormat/>
  </w:style>
  <w:style w:type="character" w:customStyle="1" w:styleId="WW8Num31z4">
    <w:name w:val="WW8Num31z4"/>
    <w:qFormat/>
  </w:style>
  <w:style w:type="character" w:customStyle="1" w:styleId="WW8Num31z5">
    <w:name w:val="WW8Num31z5"/>
    <w:qFormat/>
  </w:style>
  <w:style w:type="character" w:customStyle="1" w:styleId="WW8Num31z6">
    <w:name w:val="WW8Num31z6"/>
    <w:qFormat/>
  </w:style>
  <w:style w:type="character" w:customStyle="1" w:styleId="WW8Num31z7">
    <w:name w:val="WW8Num31z7"/>
    <w:qFormat/>
  </w:style>
  <w:style w:type="character" w:customStyle="1" w:styleId="WW8Num31z8">
    <w:name w:val="WW8Num31z8"/>
    <w:qFormat/>
  </w:style>
  <w:style w:type="character" w:customStyle="1" w:styleId="WW8Num32z0">
    <w:name w:val="WW8Num32z0"/>
    <w:qFormat/>
  </w:style>
  <w:style w:type="character" w:customStyle="1" w:styleId="WW8Num32z1">
    <w:name w:val="WW8Num32z1"/>
    <w:qFormat/>
  </w:style>
  <w:style w:type="character" w:customStyle="1" w:styleId="WW8Num32z2">
    <w:name w:val="WW8Num32z2"/>
    <w:qFormat/>
  </w:style>
  <w:style w:type="character" w:customStyle="1" w:styleId="WW8Num32z3">
    <w:name w:val="WW8Num32z3"/>
    <w:qFormat/>
  </w:style>
  <w:style w:type="character" w:customStyle="1" w:styleId="WW8Num32z4">
    <w:name w:val="WW8Num32z4"/>
    <w:qFormat/>
  </w:style>
  <w:style w:type="character" w:customStyle="1" w:styleId="WW8Num32z5">
    <w:name w:val="WW8Num32z5"/>
    <w:qFormat/>
  </w:style>
  <w:style w:type="character" w:customStyle="1" w:styleId="WW8Num32z6">
    <w:name w:val="WW8Num32z6"/>
    <w:qFormat/>
  </w:style>
  <w:style w:type="character" w:customStyle="1" w:styleId="WW8Num32z7">
    <w:name w:val="WW8Num32z7"/>
    <w:qFormat/>
  </w:style>
  <w:style w:type="character" w:customStyle="1" w:styleId="WW8Num32z8">
    <w:name w:val="WW8Num32z8"/>
    <w:qFormat/>
  </w:style>
  <w:style w:type="character" w:customStyle="1" w:styleId="WW8Num33z0">
    <w:name w:val="WW8Num33z0"/>
    <w:qFormat/>
  </w:style>
  <w:style w:type="character" w:customStyle="1" w:styleId="WW8Num33z1">
    <w:name w:val="WW8Num33z1"/>
    <w:qFormat/>
  </w:style>
  <w:style w:type="character" w:customStyle="1" w:styleId="WW8Num33z2">
    <w:name w:val="WW8Num33z2"/>
    <w:qFormat/>
  </w:style>
  <w:style w:type="character" w:customStyle="1" w:styleId="WW8Num33z3">
    <w:name w:val="WW8Num33z3"/>
    <w:qFormat/>
  </w:style>
  <w:style w:type="character" w:customStyle="1" w:styleId="WW8Num33z4">
    <w:name w:val="WW8Num33z4"/>
    <w:qFormat/>
  </w:style>
  <w:style w:type="character" w:customStyle="1" w:styleId="WW8Num33z5">
    <w:name w:val="WW8Num33z5"/>
    <w:qFormat/>
  </w:style>
  <w:style w:type="character" w:customStyle="1" w:styleId="WW8Num33z6">
    <w:name w:val="WW8Num33z6"/>
    <w:qFormat/>
  </w:style>
  <w:style w:type="character" w:customStyle="1" w:styleId="WW8Num33z7">
    <w:name w:val="WW8Num33z7"/>
    <w:qFormat/>
  </w:style>
  <w:style w:type="character" w:customStyle="1" w:styleId="WW8Num33z8">
    <w:name w:val="WW8Num33z8"/>
    <w:qFormat/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</w:style>
  <w:style w:type="character" w:customStyle="1" w:styleId="WW8Num35z1">
    <w:name w:val="WW8Num35z1"/>
    <w:qFormat/>
  </w:style>
  <w:style w:type="character" w:customStyle="1" w:styleId="WW8Num35z2">
    <w:name w:val="WW8Num35z2"/>
    <w:qFormat/>
  </w:style>
  <w:style w:type="character" w:customStyle="1" w:styleId="WW8Num35z3">
    <w:name w:val="WW8Num35z3"/>
    <w:qFormat/>
  </w:style>
  <w:style w:type="character" w:customStyle="1" w:styleId="WW8Num35z4">
    <w:name w:val="WW8Num35z4"/>
    <w:qFormat/>
  </w:style>
  <w:style w:type="character" w:customStyle="1" w:styleId="WW8Num35z5">
    <w:name w:val="WW8Num35z5"/>
    <w:qFormat/>
  </w:style>
  <w:style w:type="character" w:customStyle="1" w:styleId="WW8Num35z6">
    <w:name w:val="WW8Num35z6"/>
    <w:qFormat/>
  </w:style>
  <w:style w:type="character" w:customStyle="1" w:styleId="WW8Num35z7">
    <w:name w:val="WW8Num35z7"/>
    <w:qFormat/>
  </w:style>
  <w:style w:type="character" w:customStyle="1" w:styleId="WW8Num35z8">
    <w:name w:val="WW8Num35z8"/>
    <w:qFormat/>
  </w:style>
  <w:style w:type="character" w:customStyle="1" w:styleId="WW8Num36z0">
    <w:name w:val="WW8Num36z0"/>
    <w:qFormat/>
    <w:rPr>
      <w:rFonts w:ascii="Times New Roman" w:hAnsi="Times New Roman" w:cs="Times New Roman"/>
      <w:b w:val="0"/>
      <w:sz w:val="24"/>
      <w:szCs w:val="24"/>
    </w:rPr>
  </w:style>
  <w:style w:type="character" w:customStyle="1" w:styleId="WW8Num36z1">
    <w:name w:val="WW8Num36z1"/>
    <w:qFormat/>
  </w:style>
  <w:style w:type="character" w:customStyle="1" w:styleId="WW8Num36z2">
    <w:name w:val="WW8Num36z2"/>
    <w:qFormat/>
  </w:style>
  <w:style w:type="character" w:customStyle="1" w:styleId="WW8Num36z3">
    <w:name w:val="WW8Num36z3"/>
    <w:qFormat/>
  </w:style>
  <w:style w:type="character" w:customStyle="1" w:styleId="WW8Num36z4">
    <w:name w:val="WW8Num36z4"/>
    <w:qFormat/>
  </w:style>
  <w:style w:type="character" w:customStyle="1" w:styleId="WW8Num36z5">
    <w:name w:val="WW8Num36z5"/>
    <w:qFormat/>
  </w:style>
  <w:style w:type="character" w:customStyle="1" w:styleId="WW8Num36z6">
    <w:name w:val="WW8Num36z6"/>
    <w:qFormat/>
  </w:style>
  <w:style w:type="character" w:customStyle="1" w:styleId="WW8Num36z7">
    <w:name w:val="WW8Num36z7"/>
    <w:qFormat/>
  </w:style>
  <w:style w:type="character" w:customStyle="1" w:styleId="WW8Num36z8">
    <w:name w:val="WW8Num36z8"/>
    <w:qFormat/>
  </w:style>
  <w:style w:type="character" w:customStyle="1" w:styleId="WW8Num37z0">
    <w:name w:val="WW8Num37z0"/>
    <w:qFormat/>
    <w:rPr>
      <w:rFonts w:ascii="Times New Roman" w:hAnsi="Times New Roman" w:cs="Times New Roman"/>
      <w:b w:val="0"/>
      <w:sz w:val="24"/>
      <w:szCs w:val="24"/>
    </w:rPr>
  </w:style>
  <w:style w:type="character" w:customStyle="1" w:styleId="WW8Num37z1">
    <w:name w:val="WW8Num37z1"/>
    <w:qFormat/>
  </w:style>
  <w:style w:type="character" w:customStyle="1" w:styleId="WW8Num37z2">
    <w:name w:val="WW8Num37z2"/>
    <w:qFormat/>
  </w:style>
  <w:style w:type="character" w:customStyle="1" w:styleId="WW8Num37z3">
    <w:name w:val="WW8Num37z3"/>
    <w:qFormat/>
  </w:style>
  <w:style w:type="character" w:customStyle="1" w:styleId="WW8Num37z4">
    <w:name w:val="WW8Num37z4"/>
    <w:qFormat/>
  </w:style>
  <w:style w:type="character" w:customStyle="1" w:styleId="WW8Num37z5">
    <w:name w:val="WW8Num37z5"/>
    <w:qFormat/>
  </w:style>
  <w:style w:type="character" w:customStyle="1" w:styleId="WW8Num37z6">
    <w:name w:val="WW8Num37z6"/>
    <w:qFormat/>
  </w:style>
  <w:style w:type="character" w:customStyle="1" w:styleId="WW8Num37z7">
    <w:name w:val="WW8Num37z7"/>
    <w:qFormat/>
  </w:style>
  <w:style w:type="character" w:customStyle="1" w:styleId="WW8Num37z8">
    <w:name w:val="WW8Num37z8"/>
    <w:qFormat/>
  </w:style>
  <w:style w:type="character" w:customStyle="1" w:styleId="WW8Num38z0">
    <w:name w:val="WW8Num38z0"/>
    <w:qFormat/>
    <w:rPr>
      <w:rFonts w:ascii="Times New Roman" w:hAnsi="Times New Roman" w:cs="Times New Roman"/>
      <w:sz w:val="24"/>
      <w:szCs w:val="24"/>
    </w:rPr>
  </w:style>
  <w:style w:type="character" w:customStyle="1" w:styleId="WW8Num38z1">
    <w:name w:val="WW8Num38z1"/>
    <w:qFormat/>
  </w:style>
  <w:style w:type="character" w:customStyle="1" w:styleId="WW8Num38z2">
    <w:name w:val="WW8Num38z2"/>
    <w:qFormat/>
  </w:style>
  <w:style w:type="character" w:customStyle="1" w:styleId="WW8Num38z3">
    <w:name w:val="WW8Num38z3"/>
    <w:qFormat/>
  </w:style>
  <w:style w:type="character" w:customStyle="1" w:styleId="WW8Num38z4">
    <w:name w:val="WW8Num38z4"/>
    <w:qFormat/>
  </w:style>
  <w:style w:type="character" w:customStyle="1" w:styleId="WW8Num38z5">
    <w:name w:val="WW8Num38z5"/>
    <w:qFormat/>
  </w:style>
  <w:style w:type="character" w:customStyle="1" w:styleId="WW8Num38z6">
    <w:name w:val="WW8Num38z6"/>
    <w:qFormat/>
  </w:style>
  <w:style w:type="character" w:customStyle="1" w:styleId="WW8Num38z7">
    <w:name w:val="WW8Num38z7"/>
    <w:qFormat/>
  </w:style>
  <w:style w:type="character" w:customStyle="1" w:styleId="WW8Num38z8">
    <w:name w:val="WW8Num38z8"/>
    <w:qFormat/>
  </w:style>
  <w:style w:type="character" w:customStyle="1" w:styleId="WW8Num39z0">
    <w:name w:val="WW8Num39z0"/>
    <w:qFormat/>
  </w:style>
  <w:style w:type="character" w:customStyle="1" w:styleId="WW8Num39z1">
    <w:name w:val="WW8Num39z1"/>
    <w:qFormat/>
  </w:style>
  <w:style w:type="character" w:customStyle="1" w:styleId="WW8Num39z2">
    <w:name w:val="WW8Num39z2"/>
    <w:qFormat/>
  </w:style>
  <w:style w:type="character" w:customStyle="1" w:styleId="WW8Num39z3">
    <w:name w:val="WW8Num39z3"/>
    <w:qFormat/>
  </w:style>
  <w:style w:type="character" w:customStyle="1" w:styleId="WW8Num39z4">
    <w:name w:val="WW8Num39z4"/>
    <w:qFormat/>
  </w:style>
  <w:style w:type="character" w:customStyle="1" w:styleId="WW8Num39z5">
    <w:name w:val="WW8Num39z5"/>
    <w:qFormat/>
  </w:style>
  <w:style w:type="character" w:customStyle="1" w:styleId="WW8Num39z6">
    <w:name w:val="WW8Num39z6"/>
    <w:qFormat/>
  </w:style>
  <w:style w:type="character" w:customStyle="1" w:styleId="WW8Num39z7">
    <w:name w:val="WW8Num39z7"/>
    <w:qFormat/>
  </w:style>
  <w:style w:type="character" w:customStyle="1" w:styleId="WW8Num39z8">
    <w:name w:val="WW8Num39z8"/>
    <w:qFormat/>
  </w:style>
  <w:style w:type="character" w:customStyle="1" w:styleId="WW8Num40z0">
    <w:name w:val="WW8Num40z0"/>
    <w:qFormat/>
    <w:rPr>
      <w:rFonts w:ascii="Times New Roman" w:hAnsi="Times New Roman" w:cs="Times New Roman"/>
      <w:sz w:val="24"/>
      <w:szCs w:val="24"/>
    </w:rPr>
  </w:style>
  <w:style w:type="character" w:customStyle="1" w:styleId="WW8Num40z1">
    <w:name w:val="WW8Num40z1"/>
    <w:qFormat/>
  </w:style>
  <w:style w:type="character" w:customStyle="1" w:styleId="WW8Num40z2">
    <w:name w:val="WW8Num40z2"/>
    <w:qFormat/>
  </w:style>
  <w:style w:type="character" w:customStyle="1" w:styleId="WW8Num40z3">
    <w:name w:val="WW8Num40z3"/>
    <w:qFormat/>
  </w:style>
  <w:style w:type="character" w:customStyle="1" w:styleId="WW8Num40z4">
    <w:name w:val="WW8Num40z4"/>
    <w:qFormat/>
  </w:style>
  <w:style w:type="character" w:customStyle="1" w:styleId="WW8Num40z5">
    <w:name w:val="WW8Num40z5"/>
    <w:qFormat/>
  </w:style>
  <w:style w:type="character" w:customStyle="1" w:styleId="WW8Num40z6">
    <w:name w:val="WW8Num40z6"/>
    <w:qFormat/>
  </w:style>
  <w:style w:type="character" w:customStyle="1" w:styleId="WW8Num40z7">
    <w:name w:val="WW8Num40z7"/>
    <w:qFormat/>
  </w:style>
  <w:style w:type="character" w:customStyle="1" w:styleId="WW8Num40z8">
    <w:name w:val="WW8Num40z8"/>
    <w:qFormat/>
  </w:style>
  <w:style w:type="character" w:customStyle="1" w:styleId="WW8Num41z0">
    <w:name w:val="WW8Num41z0"/>
    <w:qFormat/>
  </w:style>
  <w:style w:type="character" w:customStyle="1" w:styleId="WW8Num41z1">
    <w:name w:val="WW8Num41z1"/>
    <w:qFormat/>
  </w:style>
  <w:style w:type="character" w:customStyle="1" w:styleId="WW8Num41z2">
    <w:name w:val="WW8Num41z2"/>
    <w:qFormat/>
  </w:style>
  <w:style w:type="character" w:customStyle="1" w:styleId="WW8Num41z3">
    <w:name w:val="WW8Num41z3"/>
    <w:qFormat/>
  </w:style>
  <w:style w:type="character" w:customStyle="1" w:styleId="WW8Num41z4">
    <w:name w:val="WW8Num41z4"/>
    <w:qFormat/>
  </w:style>
  <w:style w:type="character" w:customStyle="1" w:styleId="WW8Num41z5">
    <w:name w:val="WW8Num41z5"/>
    <w:qFormat/>
  </w:style>
  <w:style w:type="character" w:customStyle="1" w:styleId="WW8Num41z6">
    <w:name w:val="WW8Num41z6"/>
    <w:qFormat/>
  </w:style>
  <w:style w:type="character" w:customStyle="1" w:styleId="WW8Num41z7">
    <w:name w:val="WW8Num41z7"/>
    <w:qFormat/>
  </w:style>
  <w:style w:type="character" w:customStyle="1" w:styleId="WW8Num41z8">
    <w:name w:val="WW8Num41z8"/>
    <w:qFormat/>
  </w:style>
  <w:style w:type="character" w:customStyle="1" w:styleId="WW8Num42z0">
    <w:name w:val="WW8Num42z0"/>
    <w:qFormat/>
  </w:style>
  <w:style w:type="character" w:customStyle="1" w:styleId="WW8Num42z1">
    <w:name w:val="WW8Num42z1"/>
    <w:qFormat/>
  </w:style>
  <w:style w:type="character" w:customStyle="1" w:styleId="WW8Num42z2">
    <w:name w:val="WW8Num42z2"/>
    <w:qFormat/>
  </w:style>
  <w:style w:type="character" w:customStyle="1" w:styleId="WW8Num42z3">
    <w:name w:val="WW8Num42z3"/>
    <w:qFormat/>
  </w:style>
  <w:style w:type="character" w:customStyle="1" w:styleId="WW8Num42z4">
    <w:name w:val="WW8Num42z4"/>
    <w:qFormat/>
  </w:style>
  <w:style w:type="character" w:customStyle="1" w:styleId="WW8Num42z5">
    <w:name w:val="WW8Num42z5"/>
    <w:qFormat/>
  </w:style>
  <w:style w:type="character" w:customStyle="1" w:styleId="WW8Num42z6">
    <w:name w:val="WW8Num42z6"/>
    <w:qFormat/>
  </w:style>
  <w:style w:type="character" w:customStyle="1" w:styleId="WW8Num42z7">
    <w:name w:val="WW8Num42z7"/>
    <w:qFormat/>
  </w:style>
  <w:style w:type="character" w:customStyle="1" w:styleId="WW8Num42z8">
    <w:name w:val="WW8Num42z8"/>
    <w:qFormat/>
  </w:style>
  <w:style w:type="character" w:customStyle="1" w:styleId="WW8Num43z0">
    <w:name w:val="WW8Num43z0"/>
    <w:qFormat/>
    <w:rPr>
      <w:rFonts w:ascii="Times New Roman" w:hAnsi="Times New Roman" w:cs="Times New Roman"/>
      <w:bCs/>
      <w:i/>
      <w:iCs/>
      <w:sz w:val="24"/>
      <w:szCs w:val="24"/>
      <w:lang w:eastAsia="ru-RU"/>
    </w:rPr>
  </w:style>
  <w:style w:type="character" w:customStyle="1" w:styleId="WW8Num43z1">
    <w:name w:val="WW8Num43z1"/>
    <w:qFormat/>
  </w:style>
  <w:style w:type="character" w:customStyle="1" w:styleId="WW8Num43z2">
    <w:name w:val="WW8Num43z2"/>
    <w:qFormat/>
  </w:style>
  <w:style w:type="character" w:customStyle="1" w:styleId="WW8Num43z3">
    <w:name w:val="WW8Num43z3"/>
    <w:qFormat/>
  </w:style>
  <w:style w:type="character" w:customStyle="1" w:styleId="WW8Num43z4">
    <w:name w:val="WW8Num43z4"/>
    <w:qFormat/>
  </w:style>
  <w:style w:type="character" w:customStyle="1" w:styleId="WW8Num43z5">
    <w:name w:val="WW8Num43z5"/>
    <w:qFormat/>
  </w:style>
  <w:style w:type="character" w:customStyle="1" w:styleId="WW8Num43z6">
    <w:name w:val="WW8Num43z6"/>
    <w:qFormat/>
  </w:style>
  <w:style w:type="character" w:customStyle="1" w:styleId="WW8Num43z7">
    <w:name w:val="WW8Num43z7"/>
    <w:qFormat/>
  </w:style>
  <w:style w:type="character" w:customStyle="1" w:styleId="WW8Num43z8">
    <w:name w:val="WW8Num43z8"/>
    <w:qFormat/>
  </w:style>
  <w:style w:type="character" w:customStyle="1" w:styleId="WW8Num44z0">
    <w:name w:val="WW8Num44z0"/>
    <w:qFormat/>
  </w:style>
  <w:style w:type="character" w:customStyle="1" w:styleId="WW8Num44z1">
    <w:name w:val="WW8Num44z1"/>
    <w:qFormat/>
  </w:style>
  <w:style w:type="character" w:customStyle="1" w:styleId="WW8Num44z2">
    <w:name w:val="WW8Num44z2"/>
    <w:qFormat/>
  </w:style>
  <w:style w:type="character" w:customStyle="1" w:styleId="WW8Num44z3">
    <w:name w:val="WW8Num44z3"/>
    <w:qFormat/>
  </w:style>
  <w:style w:type="character" w:customStyle="1" w:styleId="WW8Num44z4">
    <w:name w:val="WW8Num44z4"/>
    <w:qFormat/>
  </w:style>
  <w:style w:type="character" w:customStyle="1" w:styleId="WW8Num44z5">
    <w:name w:val="WW8Num44z5"/>
    <w:qFormat/>
  </w:style>
  <w:style w:type="character" w:customStyle="1" w:styleId="WW8Num44z6">
    <w:name w:val="WW8Num44z6"/>
    <w:qFormat/>
  </w:style>
  <w:style w:type="character" w:customStyle="1" w:styleId="WW8Num44z7">
    <w:name w:val="WW8Num44z7"/>
    <w:qFormat/>
  </w:style>
  <w:style w:type="character" w:customStyle="1" w:styleId="WW8Num44z8">
    <w:name w:val="WW8Num44z8"/>
    <w:qFormat/>
  </w:style>
  <w:style w:type="character" w:customStyle="1" w:styleId="WW8Num45z0">
    <w:name w:val="WW8Num45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45z1">
    <w:name w:val="WW8Num45z1"/>
    <w:qFormat/>
    <w:rPr>
      <w:rFonts w:cs="Times New Roman"/>
    </w:rPr>
  </w:style>
  <w:style w:type="character" w:customStyle="1" w:styleId="WW8Num46z0">
    <w:name w:val="WW8Num46z0"/>
    <w:qFormat/>
  </w:style>
  <w:style w:type="character" w:customStyle="1" w:styleId="WW8Num46z1">
    <w:name w:val="WW8Num46z1"/>
    <w:qFormat/>
  </w:style>
  <w:style w:type="character" w:customStyle="1" w:styleId="WW8Num46z2">
    <w:name w:val="WW8Num46z2"/>
    <w:qFormat/>
  </w:style>
  <w:style w:type="character" w:customStyle="1" w:styleId="WW8Num46z3">
    <w:name w:val="WW8Num46z3"/>
    <w:qFormat/>
  </w:style>
  <w:style w:type="character" w:customStyle="1" w:styleId="WW8Num46z4">
    <w:name w:val="WW8Num46z4"/>
    <w:qFormat/>
  </w:style>
  <w:style w:type="character" w:customStyle="1" w:styleId="WW8Num46z5">
    <w:name w:val="WW8Num46z5"/>
    <w:qFormat/>
  </w:style>
  <w:style w:type="character" w:customStyle="1" w:styleId="WW8Num46z6">
    <w:name w:val="WW8Num46z6"/>
    <w:qFormat/>
  </w:style>
  <w:style w:type="character" w:customStyle="1" w:styleId="WW8Num46z7">
    <w:name w:val="WW8Num46z7"/>
    <w:qFormat/>
  </w:style>
  <w:style w:type="character" w:customStyle="1" w:styleId="WW8Num46z8">
    <w:name w:val="WW8Num46z8"/>
    <w:qFormat/>
  </w:style>
  <w:style w:type="character" w:customStyle="1" w:styleId="10">
    <w:name w:val="Заголовок 1 Знак"/>
    <w:qFormat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qFormat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qFormat/>
    <w:rPr>
      <w:rFonts w:ascii="Cambria" w:hAnsi="Cambria" w:cs="Times New Roman"/>
      <w:b/>
      <w:bCs/>
      <w:sz w:val="26"/>
      <w:szCs w:val="26"/>
    </w:rPr>
  </w:style>
  <w:style w:type="character" w:customStyle="1" w:styleId="Heading4Char">
    <w:name w:val="Heading 4 Char"/>
    <w:qFormat/>
    <w:rPr>
      <w:rFonts w:ascii="Calibri" w:hAnsi="Calibri" w:cs="Times New Roman"/>
      <w:b/>
      <w:bCs/>
      <w:sz w:val="28"/>
      <w:szCs w:val="28"/>
    </w:rPr>
  </w:style>
  <w:style w:type="character" w:customStyle="1" w:styleId="11">
    <w:name w:val="Абзац списка Знак1"/>
    <w:qFormat/>
  </w:style>
  <w:style w:type="character" w:customStyle="1" w:styleId="a3">
    <w:name w:val="Текст выноски Знак"/>
    <w:qFormat/>
    <w:rPr>
      <w:rFonts w:ascii="Tahoma" w:hAnsi="Tahoma" w:cs="Tahoma"/>
      <w:sz w:val="16"/>
      <w:szCs w:val="16"/>
    </w:rPr>
  </w:style>
  <w:style w:type="character" w:customStyle="1" w:styleId="a4">
    <w:name w:val="Основной текст Знак"/>
    <w:qFormat/>
    <w:rPr>
      <w:rFonts w:ascii="Times New Roman" w:hAnsi="Times New Roman" w:cs="Times New Roman"/>
      <w:sz w:val="20"/>
      <w:szCs w:val="20"/>
    </w:rPr>
  </w:style>
  <w:style w:type="character" w:styleId="a5">
    <w:name w:val="Emphasis"/>
    <w:qFormat/>
    <w:rPr>
      <w:rFonts w:cs="Times New Roman"/>
      <w:i/>
      <w:iCs/>
    </w:rPr>
  </w:style>
  <w:style w:type="character" w:customStyle="1" w:styleId="a6">
    <w:name w:val="Верхний колонтитул Знак"/>
    <w:qFormat/>
    <w:rPr>
      <w:rFonts w:ascii="Calibri" w:hAnsi="Calibri" w:cs="Times New Roman"/>
    </w:rPr>
  </w:style>
  <w:style w:type="character" w:customStyle="1" w:styleId="a7">
    <w:name w:val="Нижний колонтитул Знак"/>
    <w:qFormat/>
    <w:rPr>
      <w:rFonts w:ascii="Calibri" w:hAnsi="Calibri" w:cs="Times New Roman"/>
    </w:rPr>
  </w:style>
  <w:style w:type="character" w:styleId="a8">
    <w:name w:val="annotation reference"/>
    <w:qFormat/>
    <w:rPr>
      <w:rFonts w:cs="Times New Roman"/>
      <w:sz w:val="16"/>
      <w:szCs w:val="16"/>
    </w:rPr>
  </w:style>
  <w:style w:type="character" w:customStyle="1" w:styleId="a9">
    <w:name w:val="Текст примечания Знак"/>
    <w:qFormat/>
    <w:rPr>
      <w:rFonts w:ascii="Calibri" w:hAnsi="Calibri" w:cs="Times New Roman"/>
      <w:sz w:val="20"/>
      <w:szCs w:val="20"/>
    </w:rPr>
  </w:style>
  <w:style w:type="character" w:customStyle="1" w:styleId="aa">
    <w:name w:val="Тема примечания Знак"/>
    <w:qFormat/>
    <w:rPr>
      <w:rFonts w:ascii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qFormat/>
    <w:rPr>
      <w:rFonts w:cs="Times New Roman"/>
    </w:rPr>
  </w:style>
  <w:style w:type="character" w:customStyle="1" w:styleId="blk">
    <w:name w:val="blk"/>
    <w:qFormat/>
    <w:rPr>
      <w:rFonts w:cs="Times New Roman"/>
    </w:rPr>
  </w:style>
  <w:style w:type="character" w:customStyle="1" w:styleId="BodyTextIndent2Char">
    <w:name w:val="Body Text Indent 2 Char"/>
    <w:qFormat/>
    <w:rPr>
      <w:rFonts w:cs="Times New Roman"/>
    </w:rPr>
  </w:style>
  <w:style w:type="character" w:customStyle="1" w:styleId="20">
    <w:name w:val="Основной текст с отступом 2 Знак"/>
    <w:qFormat/>
    <w:rPr>
      <w:sz w:val="24"/>
    </w:rPr>
  </w:style>
  <w:style w:type="character" w:customStyle="1" w:styleId="ab">
    <w:name w:val="Абзац списка Знак"/>
    <w:qFormat/>
    <w:rPr>
      <w:rFonts w:ascii="Calibri" w:hAnsi="Calibri" w:cs="Calibri"/>
      <w:sz w:val="22"/>
      <w:lang w:val="ru-RU"/>
    </w:rPr>
  </w:style>
  <w:style w:type="character" w:customStyle="1" w:styleId="InternetLink">
    <w:name w:val="Internet Link"/>
    <w:rPr>
      <w:rFonts w:cs="Times New Roman"/>
      <w:color w:val="0000FF"/>
      <w:u w:val="single"/>
    </w:rPr>
  </w:style>
  <w:style w:type="character" w:customStyle="1" w:styleId="BodyTextIndentChar">
    <w:name w:val="Body Text Indent Char"/>
    <w:qFormat/>
    <w:rPr>
      <w:rFonts w:cs="Times New Roman"/>
    </w:rPr>
  </w:style>
  <w:style w:type="character" w:customStyle="1" w:styleId="BodyText2Char">
    <w:name w:val="Body Text 2 Char"/>
    <w:qFormat/>
    <w:rPr>
      <w:rFonts w:cs="Times New Roman"/>
    </w:rPr>
  </w:style>
  <w:style w:type="character" w:customStyle="1" w:styleId="TitleChar">
    <w:name w:val="Title Char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BodyTextIndent3Char">
    <w:name w:val="Body Text Indent 3 Char"/>
    <w:qFormat/>
    <w:rPr>
      <w:rFonts w:cs="Times New Roman"/>
      <w:sz w:val="16"/>
      <w:szCs w:val="16"/>
    </w:rPr>
  </w:style>
  <w:style w:type="character" w:customStyle="1" w:styleId="21">
    <w:name w:val="Знак Знак2"/>
    <w:qFormat/>
    <w:rPr>
      <w:sz w:val="24"/>
    </w:rPr>
  </w:style>
  <w:style w:type="character" w:customStyle="1" w:styleId="12">
    <w:name w:val="Знак Знак1"/>
    <w:qFormat/>
    <w:rPr>
      <w:rFonts w:ascii="Tahoma" w:hAnsi="Tahoma" w:cs="Tahoma"/>
      <w:sz w:val="16"/>
    </w:rPr>
  </w:style>
  <w:style w:type="character" w:customStyle="1" w:styleId="s6">
    <w:name w:val="s6"/>
    <w:qFormat/>
    <w:rPr>
      <w:rFonts w:cs="Times New Roman"/>
    </w:rPr>
  </w:style>
  <w:style w:type="character" w:customStyle="1" w:styleId="s2">
    <w:name w:val="s2"/>
    <w:qFormat/>
    <w:rPr>
      <w:rFonts w:cs="Times New Roman"/>
    </w:rPr>
  </w:style>
  <w:style w:type="character" w:customStyle="1" w:styleId="FontStyle124">
    <w:name w:val="Font Style124"/>
    <w:qFormat/>
    <w:rPr>
      <w:rFonts w:ascii="Arial" w:hAnsi="Arial" w:cs="Arial"/>
      <w:sz w:val="16"/>
    </w:rPr>
  </w:style>
  <w:style w:type="character" w:customStyle="1" w:styleId="FontStyle138">
    <w:name w:val="Font Style138"/>
    <w:qFormat/>
    <w:rPr>
      <w:rFonts w:ascii="Arial" w:hAnsi="Arial" w:cs="Arial"/>
      <w:spacing w:val="10"/>
      <w:sz w:val="16"/>
    </w:rPr>
  </w:style>
  <w:style w:type="character" w:customStyle="1" w:styleId="FontStyle165">
    <w:name w:val="Font Style165"/>
    <w:qFormat/>
    <w:rPr>
      <w:rFonts w:ascii="Arial" w:hAnsi="Arial" w:cs="Arial"/>
      <w:sz w:val="12"/>
    </w:rPr>
  </w:style>
  <w:style w:type="character" w:customStyle="1" w:styleId="FontStyle116">
    <w:name w:val="Font Style116"/>
    <w:qFormat/>
    <w:rPr>
      <w:rFonts w:ascii="Arial" w:hAnsi="Arial" w:cs="Arial"/>
      <w:b/>
      <w:sz w:val="16"/>
    </w:rPr>
  </w:style>
  <w:style w:type="character" w:customStyle="1" w:styleId="FontStyle155">
    <w:name w:val="Font Style155"/>
    <w:qFormat/>
    <w:rPr>
      <w:rFonts w:ascii="Arial" w:hAnsi="Arial" w:cs="Arial"/>
      <w:sz w:val="16"/>
    </w:rPr>
  </w:style>
  <w:style w:type="character" w:customStyle="1" w:styleId="FontStyle135">
    <w:name w:val="Font Style135"/>
    <w:qFormat/>
    <w:rPr>
      <w:rFonts w:ascii="Arial" w:hAnsi="Arial" w:cs="Arial"/>
      <w:b/>
      <w:smallCaps/>
      <w:sz w:val="12"/>
    </w:rPr>
  </w:style>
  <w:style w:type="character" w:customStyle="1" w:styleId="FontStyle146">
    <w:name w:val="Font Style146"/>
    <w:qFormat/>
    <w:rPr>
      <w:rFonts w:ascii="Arial" w:hAnsi="Arial" w:cs="Arial"/>
      <w:spacing w:val="10"/>
      <w:sz w:val="14"/>
    </w:rPr>
  </w:style>
  <w:style w:type="character" w:customStyle="1" w:styleId="FontStyle164">
    <w:name w:val="Font Style164"/>
    <w:qFormat/>
    <w:rPr>
      <w:rFonts w:ascii="Arial" w:hAnsi="Arial" w:cs="Arial"/>
      <w:sz w:val="14"/>
    </w:rPr>
  </w:style>
  <w:style w:type="character" w:customStyle="1" w:styleId="FontStyle166">
    <w:name w:val="Font Style166"/>
    <w:qFormat/>
    <w:rPr>
      <w:rFonts w:ascii="Arial" w:hAnsi="Arial" w:cs="Arial"/>
      <w:b/>
      <w:i/>
      <w:sz w:val="14"/>
    </w:rPr>
  </w:style>
  <w:style w:type="character" w:customStyle="1" w:styleId="FontStyle118">
    <w:name w:val="Font Style118"/>
    <w:qFormat/>
    <w:rPr>
      <w:rFonts w:ascii="Arial" w:hAnsi="Arial" w:cs="Arial"/>
      <w:sz w:val="14"/>
    </w:rPr>
  </w:style>
  <w:style w:type="character" w:customStyle="1" w:styleId="FontStyle150">
    <w:name w:val="Font Style150"/>
    <w:qFormat/>
    <w:rPr>
      <w:rFonts w:ascii="Arial" w:hAnsi="Arial" w:cs="Arial"/>
      <w:sz w:val="16"/>
    </w:rPr>
  </w:style>
  <w:style w:type="character" w:customStyle="1" w:styleId="FontStyle158">
    <w:name w:val="Font Style158"/>
    <w:qFormat/>
    <w:rPr>
      <w:rFonts w:ascii="Arial" w:hAnsi="Arial" w:cs="Arial"/>
      <w:i/>
      <w:spacing w:val="10"/>
      <w:sz w:val="16"/>
    </w:rPr>
  </w:style>
  <w:style w:type="character" w:customStyle="1" w:styleId="FontStyle160">
    <w:name w:val="Font Style160"/>
    <w:qFormat/>
    <w:rPr>
      <w:rFonts w:ascii="Arial" w:hAnsi="Arial" w:cs="Arial"/>
      <w:sz w:val="14"/>
    </w:rPr>
  </w:style>
  <w:style w:type="character" w:customStyle="1" w:styleId="ac">
    <w:name w:val="Обычный (веб) Знак"/>
    <w:qFormat/>
    <w:rPr>
      <w:rFonts w:eastAsia="Times New Roman"/>
      <w:sz w:val="24"/>
      <w:lang w:val="ru-RU"/>
    </w:rPr>
  </w:style>
  <w:style w:type="character" w:customStyle="1" w:styleId="30">
    <w:name w:val="Знак Знак3"/>
    <w:qFormat/>
    <w:rPr>
      <w:sz w:val="24"/>
    </w:rPr>
  </w:style>
  <w:style w:type="character" w:customStyle="1" w:styleId="120">
    <w:name w:val="Знак Знак12"/>
    <w:qFormat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22">
    <w:name w:val="Заголовок 2 Знак"/>
    <w:qFormat/>
    <w:rPr>
      <w:rFonts w:cs="Times New Roman"/>
      <w:sz w:val="24"/>
      <w:szCs w:val="24"/>
      <w:u w:val="single"/>
      <w:lang w:val="ru-RU" w:bidi="ar-SA"/>
    </w:rPr>
  </w:style>
  <w:style w:type="character" w:customStyle="1" w:styleId="31">
    <w:name w:val="Заголовок 3 Знак"/>
    <w:qFormat/>
    <w:rPr>
      <w:rFonts w:cs="Times New Roman"/>
      <w:b/>
      <w:bCs/>
      <w:sz w:val="24"/>
      <w:szCs w:val="24"/>
      <w:lang w:val="ru-RU" w:bidi="ar-SA"/>
    </w:rPr>
  </w:style>
  <w:style w:type="character" w:customStyle="1" w:styleId="40">
    <w:name w:val="Заголовок 4 Знак"/>
    <w:qFormat/>
    <w:rPr>
      <w:rFonts w:cs="Times New Roman"/>
      <w:sz w:val="24"/>
      <w:szCs w:val="24"/>
      <w:lang w:val="ru-RU" w:bidi="ar-SA"/>
    </w:rPr>
  </w:style>
  <w:style w:type="character" w:customStyle="1" w:styleId="ad">
    <w:name w:val="Основной текст с отступом Знак"/>
    <w:qFormat/>
    <w:rPr>
      <w:rFonts w:cs="Times New Roman"/>
      <w:sz w:val="24"/>
      <w:lang w:val="ru-RU" w:bidi="ar-SA"/>
    </w:rPr>
  </w:style>
  <w:style w:type="character" w:customStyle="1" w:styleId="7">
    <w:name w:val="Знак Знак7"/>
    <w:qFormat/>
    <w:rPr>
      <w:rFonts w:cs="Times New Roman"/>
      <w:sz w:val="24"/>
      <w:szCs w:val="24"/>
    </w:rPr>
  </w:style>
  <w:style w:type="character" w:customStyle="1" w:styleId="23">
    <w:name w:val="Основной текст 2 Знак"/>
    <w:qFormat/>
    <w:rPr>
      <w:rFonts w:cs="Times New Roman"/>
      <w:b/>
      <w:bCs/>
      <w:sz w:val="24"/>
      <w:szCs w:val="24"/>
      <w:lang w:val="ru-RU" w:bidi="ar-SA"/>
    </w:rPr>
  </w:style>
  <w:style w:type="character" w:customStyle="1" w:styleId="ae">
    <w:name w:val="Название Знак"/>
    <w:qFormat/>
    <w:rPr>
      <w:rFonts w:cs="Times New Roman"/>
      <w:b/>
      <w:bCs/>
      <w:sz w:val="24"/>
      <w:szCs w:val="24"/>
      <w:lang w:val="ru-RU" w:bidi="ar-SA"/>
    </w:rPr>
  </w:style>
  <w:style w:type="character" w:customStyle="1" w:styleId="32">
    <w:name w:val="Основной текст с отступом 3 Знак"/>
    <w:qFormat/>
    <w:rPr>
      <w:rFonts w:cs="Times New Roman"/>
      <w:sz w:val="24"/>
      <w:szCs w:val="24"/>
      <w:lang w:val="ru-RU" w:bidi="ar-SA"/>
    </w:rPr>
  </w:style>
  <w:style w:type="character" w:customStyle="1" w:styleId="af">
    <w:name w:val="Текст сноски Знак"/>
    <w:qFormat/>
    <w:rPr>
      <w:rFonts w:cs="Times New Roman"/>
      <w:sz w:val="20"/>
      <w:szCs w:val="20"/>
    </w:rPr>
  </w:style>
  <w:style w:type="character" w:customStyle="1" w:styleId="IndexLink">
    <w:name w:val="Index Link"/>
    <w:qFormat/>
  </w:style>
  <w:style w:type="paragraph" w:customStyle="1" w:styleId="Heading">
    <w:name w:val="Heading"/>
    <w:basedOn w:val="a"/>
    <w:next w:val="af0"/>
    <w:qFormat/>
    <w:pPr>
      <w:spacing w:after="0" w:line="240" w:lineRule="auto"/>
      <w:jc w:val="center"/>
    </w:pPr>
    <w:rPr>
      <w:b/>
      <w:bCs/>
      <w:sz w:val="24"/>
      <w:szCs w:val="24"/>
    </w:rPr>
  </w:style>
  <w:style w:type="paragraph" w:styleId="af0">
    <w:name w:val="Body Text"/>
    <w:basedOn w:val="a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val="en-US"/>
    </w:rPr>
  </w:style>
  <w:style w:type="paragraph" w:styleId="af1">
    <w:name w:val="List"/>
    <w:basedOn w:val="af0"/>
  </w:style>
  <w:style w:type="paragraph" w:styleId="af2">
    <w:name w:val="caption"/>
    <w:basedOn w:val="a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pPr>
      <w:suppressLineNumbers/>
    </w:pPr>
  </w:style>
  <w:style w:type="paragraph" w:styleId="af3">
    <w:name w:val="List Paragraph"/>
    <w:basedOn w:val="a"/>
    <w:qFormat/>
    <w:pPr>
      <w:spacing w:after="160" w:line="256" w:lineRule="auto"/>
      <w:ind w:left="720"/>
      <w:contextualSpacing/>
    </w:pPr>
  </w:style>
  <w:style w:type="paragraph" w:styleId="af4">
    <w:name w:val="Balloon Text"/>
    <w:basedOn w:val="a"/>
    <w:qFormat/>
    <w:pPr>
      <w:spacing w:after="0" w:line="240" w:lineRule="auto"/>
    </w:pPr>
    <w:rPr>
      <w:rFonts w:ascii="Tahoma" w:hAnsi="Tahoma" w:cs="Tahoma"/>
      <w:sz w:val="16"/>
      <w:szCs w:val="16"/>
      <w:lang w:val="en-US"/>
    </w:rPr>
  </w:style>
  <w:style w:type="paragraph" w:styleId="af5">
    <w:name w:val="Normal (Web)"/>
    <w:basedOn w:val="a"/>
    <w:qFormat/>
    <w:pPr>
      <w:spacing w:before="280" w:after="280" w:line="240" w:lineRule="auto"/>
    </w:pPr>
    <w:rPr>
      <w:rFonts w:eastAsia="Times New Roman"/>
      <w:sz w:val="24"/>
      <w:szCs w:val="20"/>
    </w:rPr>
  </w:style>
  <w:style w:type="paragraph" w:styleId="af6">
    <w:name w:val="header"/>
    <w:basedOn w:val="a"/>
    <w:pPr>
      <w:spacing w:after="0" w:line="240" w:lineRule="auto"/>
    </w:pPr>
    <w:rPr>
      <w:sz w:val="20"/>
      <w:szCs w:val="20"/>
      <w:lang w:val="en-US"/>
    </w:rPr>
  </w:style>
  <w:style w:type="paragraph" w:styleId="af7">
    <w:name w:val="footer"/>
    <w:basedOn w:val="a"/>
    <w:pPr>
      <w:spacing w:after="0" w:line="240" w:lineRule="auto"/>
    </w:pPr>
    <w:rPr>
      <w:sz w:val="20"/>
      <w:szCs w:val="20"/>
      <w:lang w:val="en-US"/>
    </w:rPr>
  </w:style>
  <w:style w:type="paragraph" w:styleId="af8">
    <w:name w:val="annotation text"/>
    <w:basedOn w:val="a"/>
    <w:qFormat/>
    <w:pPr>
      <w:spacing w:line="240" w:lineRule="auto"/>
    </w:pPr>
    <w:rPr>
      <w:sz w:val="20"/>
      <w:szCs w:val="20"/>
      <w:lang w:val="en-US"/>
    </w:rPr>
  </w:style>
  <w:style w:type="paragraph" w:styleId="af9">
    <w:name w:val="annotation subject"/>
    <w:basedOn w:val="af8"/>
    <w:next w:val="af8"/>
    <w:qFormat/>
    <w:rPr>
      <w:b/>
      <w:bCs/>
    </w:rPr>
  </w:style>
  <w:style w:type="paragraph" w:customStyle="1" w:styleId="Default">
    <w:name w:val="Default"/>
    <w:qFormat/>
    <w:pPr>
      <w:autoSpaceDE w:val="0"/>
    </w:pPr>
    <w:rPr>
      <w:rFonts w:ascii="Calibri" w:eastAsia="Calibri" w:hAnsi="Calibri" w:cs="Calibri"/>
      <w:color w:val="000000"/>
      <w:lang w:val="ru-RU" w:bidi="ar-SA"/>
    </w:rPr>
  </w:style>
  <w:style w:type="paragraph" w:styleId="24">
    <w:name w:val="Body Text Indent 2"/>
    <w:basedOn w:val="a"/>
    <w:qFormat/>
    <w:pPr>
      <w:spacing w:after="120" w:line="480" w:lineRule="auto"/>
      <w:ind w:left="283"/>
    </w:pPr>
    <w:rPr>
      <w:sz w:val="24"/>
      <w:szCs w:val="20"/>
      <w:lang w:val="en-US"/>
    </w:rPr>
  </w:style>
  <w:style w:type="paragraph" w:customStyle="1" w:styleId="13">
    <w:name w:val="Абзац списка1"/>
    <w:basedOn w:val="a"/>
    <w:qFormat/>
    <w:pPr>
      <w:spacing w:after="160" w:line="256" w:lineRule="auto"/>
      <w:ind w:left="720"/>
      <w:contextualSpacing/>
    </w:pPr>
    <w:rPr>
      <w:szCs w:val="20"/>
    </w:rPr>
  </w:style>
  <w:style w:type="paragraph" w:styleId="afa">
    <w:name w:val="Body Text Indent"/>
    <w:basedOn w:val="a"/>
    <w:pPr>
      <w:spacing w:after="0" w:line="240" w:lineRule="auto"/>
      <w:ind w:left="567"/>
    </w:pPr>
    <w:rPr>
      <w:sz w:val="24"/>
      <w:szCs w:val="20"/>
    </w:rPr>
  </w:style>
  <w:style w:type="paragraph" w:styleId="25">
    <w:name w:val="Body Text 2"/>
    <w:basedOn w:val="a"/>
    <w:qFormat/>
    <w:pPr>
      <w:spacing w:after="0" w:line="240" w:lineRule="auto"/>
      <w:jc w:val="center"/>
    </w:pPr>
    <w:rPr>
      <w:b/>
      <w:bCs/>
      <w:sz w:val="24"/>
      <w:szCs w:val="24"/>
    </w:rPr>
  </w:style>
  <w:style w:type="paragraph" w:styleId="33">
    <w:name w:val="Body Text Indent 3"/>
    <w:basedOn w:val="a"/>
    <w:qFormat/>
    <w:pPr>
      <w:spacing w:after="0" w:line="240" w:lineRule="auto"/>
      <w:ind w:firstLine="900"/>
      <w:jc w:val="both"/>
    </w:pPr>
    <w:rPr>
      <w:sz w:val="24"/>
      <w:szCs w:val="24"/>
    </w:rPr>
  </w:style>
  <w:style w:type="paragraph" w:customStyle="1" w:styleId="p6">
    <w:name w:val="p6"/>
    <w:basedOn w:val="a"/>
    <w:qFormat/>
    <w:pPr>
      <w:spacing w:before="280" w:after="280" w:line="240" w:lineRule="auto"/>
    </w:pPr>
    <w:rPr>
      <w:rFonts w:ascii="Times New Roman" w:hAnsi="Times New Roman"/>
      <w:sz w:val="24"/>
      <w:szCs w:val="24"/>
    </w:rPr>
  </w:style>
  <w:style w:type="paragraph" w:customStyle="1" w:styleId="p5">
    <w:name w:val="p5"/>
    <w:basedOn w:val="a"/>
    <w:qFormat/>
    <w:pPr>
      <w:spacing w:before="280" w:after="280" w:line="240" w:lineRule="auto"/>
    </w:pPr>
    <w:rPr>
      <w:rFonts w:ascii="Times New Roman" w:hAnsi="Times New Roman"/>
      <w:sz w:val="24"/>
      <w:szCs w:val="24"/>
    </w:rPr>
  </w:style>
  <w:style w:type="paragraph" w:customStyle="1" w:styleId="Style58">
    <w:name w:val="Style58"/>
    <w:basedOn w:val="a"/>
    <w:qFormat/>
    <w:pPr>
      <w:widowControl w:val="0"/>
      <w:autoSpaceDE w:val="0"/>
      <w:spacing w:after="0" w:line="221" w:lineRule="exact"/>
      <w:ind w:firstLine="288"/>
      <w:jc w:val="both"/>
    </w:pPr>
    <w:rPr>
      <w:rFonts w:ascii="Arial Unicode MS" w:eastAsia="Times New Roman" w:hAnsi="Arial Unicode MS" w:cs="Arial Unicode MS"/>
      <w:sz w:val="24"/>
      <w:szCs w:val="24"/>
    </w:rPr>
  </w:style>
  <w:style w:type="paragraph" w:customStyle="1" w:styleId="Style104">
    <w:name w:val="Style104"/>
    <w:basedOn w:val="a"/>
    <w:qFormat/>
    <w:pPr>
      <w:widowControl w:val="0"/>
      <w:autoSpaceDE w:val="0"/>
      <w:spacing w:after="0" w:line="221" w:lineRule="exact"/>
      <w:ind w:firstLine="278"/>
      <w:jc w:val="both"/>
    </w:pPr>
    <w:rPr>
      <w:rFonts w:ascii="Arial Unicode MS" w:eastAsia="Times New Roman" w:hAnsi="Arial Unicode MS" w:cs="Arial Unicode MS"/>
      <w:sz w:val="24"/>
      <w:szCs w:val="24"/>
    </w:rPr>
  </w:style>
  <w:style w:type="paragraph" w:customStyle="1" w:styleId="14">
    <w:name w:val="Обычный1"/>
    <w:qFormat/>
    <w:pPr>
      <w:widowControl w:val="0"/>
    </w:pPr>
    <w:rPr>
      <w:rFonts w:eastAsia="Calibri" w:cs="Times New Roman"/>
      <w:sz w:val="20"/>
      <w:szCs w:val="20"/>
      <w:lang w:val="ru-RU" w:bidi="ar-SA"/>
    </w:rPr>
  </w:style>
  <w:style w:type="paragraph" w:customStyle="1" w:styleId="Style5">
    <w:name w:val="Style5"/>
    <w:basedOn w:val="a"/>
    <w:qFormat/>
    <w:pPr>
      <w:widowControl w:val="0"/>
      <w:autoSpaceDE w:val="0"/>
      <w:spacing w:after="0" w:line="240" w:lineRule="auto"/>
    </w:pPr>
    <w:rPr>
      <w:rFonts w:ascii="Times New Roman" w:hAnsi="Times New Roman"/>
      <w:sz w:val="24"/>
      <w:szCs w:val="24"/>
    </w:rPr>
  </w:style>
  <w:style w:type="paragraph" w:customStyle="1" w:styleId="Style62">
    <w:name w:val="Style62"/>
    <w:basedOn w:val="a"/>
    <w:qFormat/>
    <w:pPr>
      <w:widowControl w:val="0"/>
      <w:autoSpaceDE w:val="0"/>
      <w:spacing w:after="0" w:line="216" w:lineRule="exact"/>
      <w:jc w:val="both"/>
    </w:pPr>
    <w:rPr>
      <w:rFonts w:ascii="Arial Unicode MS" w:eastAsia="Times New Roman" w:hAnsi="Arial Unicode MS" w:cs="Arial Unicode MS"/>
      <w:sz w:val="24"/>
      <w:szCs w:val="24"/>
    </w:rPr>
  </w:style>
  <w:style w:type="paragraph" w:customStyle="1" w:styleId="CharChar1CharChar1CharChar">
    <w:name w:val="Char Char Знак Знак1 Char Char1 Знак Знак Char Char"/>
    <w:basedOn w:val="a"/>
    <w:qFormat/>
    <w:pPr>
      <w:spacing w:before="280" w:after="280" w:line="240" w:lineRule="auto"/>
    </w:pPr>
    <w:rPr>
      <w:rFonts w:ascii="Tahoma" w:hAnsi="Tahoma" w:cs="Tahoma"/>
      <w:sz w:val="20"/>
      <w:szCs w:val="20"/>
      <w:lang w:val="en-US"/>
    </w:rPr>
  </w:style>
  <w:style w:type="paragraph" w:styleId="afb">
    <w:name w:val="footnote text"/>
    <w:basedOn w:val="a"/>
    <w:pPr>
      <w:spacing w:after="0" w:line="240" w:lineRule="auto"/>
    </w:pPr>
    <w:rPr>
      <w:sz w:val="20"/>
      <w:szCs w:val="20"/>
      <w:lang w:val="en-US"/>
    </w:rPr>
  </w:style>
  <w:style w:type="paragraph" w:customStyle="1" w:styleId="msonormalcxspmiddle">
    <w:name w:val="msonormalcxspmiddle"/>
    <w:basedOn w:val="a"/>
    <w:qFormat/>
    <w:pPr>
      <w:spacing w:before="280" w:after="280" w:line="240" w:lineRule="auto"/>
    </w:pPr>
    <w:rPr>
      <w:rFonts w:ascii="Times New Roman" w:hAnsi="Times New Roman"/>
      <w:sz w:val="24"/>
      <w:szCs w:val="24"/>
    </w:rPr>
  </w:style>
  <w:style w:type="paragraph" w:styleId="15">
    <w:name w:val="toc 1"/>
    <w:basedOn w:val="a"/>
    <w:next w:val="a"/>
    <w:uiPriority w:val="39"/>
  </w:style>
  <w:style w:type="paragraph" w:customStyle="1" w:styleId="ConsPlusNormal">
    <w:name w:val="ConsPlusNormal"/>
    <w:qFormat/>
    <w:pPr>
      <w:widowControl w:val="0"/>
      <w:autoSpaceDE w:val="0"/>
    </w:pPr>
    <w:rPr>
      <w:rFonts w:ascii="Arial" w:eastAsia="Times New Roman" w:hAnsi="Arial" w:cs="Arial"/>
      <w:sz w:val="20"/>
      <w:szCs w:val="20"/>
      <w:lang w:val="ru-RU" w:bidi="ar-SA"/>
    </w:rPr>
  </w:style>
  <w:style w:type="paragraph" w:customStyle="1" w:styleId="TableContents">
    <w:name w:val="Table Contents"/>
    <w:basedOn w:val="a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numbering" w:customStyle="1" w:styleId="WW8Num37">
    <w:name w:val="WW8Num37"/>
    <w:qFormat/>
  </w:style>
  <w:style w:type="numbering" w:customStyle="1" w:styleId="WW8Num38">
    <w:name w:val="WW8Num38"/>
    <w:qFormat/>
  </w:style>
  <w:style w:type="numbering" w:customStyle="1" w:styleId="WW8Num39">
    <w:name w:val="WW8Num39"/>
    <w:qFormat/>
  </w:style>
  <w:style w:type="numbering" w:customStyle="1" w:styleId="WW8Num40">
    <w:name w:val="WW8Num40"/>
    <w:qFormat/>
  </w:style>
  <w:style w:type="numbering" w:customStyle="1" w:styleId="WW8Num41">
    <w:name w:val="WW8Num41"/>
    <w:qFormat/>
  </w:style>
  <w:style w:type="numbering" w:customStyle="1" w:styleId="WW8Num42">
    <w:name w:val="WW8Num42"/>
    <w:qFormat/>
  </w:style>
  <w:style w:type="numbering" w:customStyle="1" w:styleId="WW8Num43">
    <w:name w:val="WW8Num43"/>
    <w:qFormat/>
  </w:style>
  <w:style w:type="numbering" w:customStyle="1" w:styleId="WW8Num44">
    <w:name w:val="WW8Num44"/>
    <w:qFormat/>
  </w:style>
  <w:style w:type="numbering" w:customStyle="1" w:styleId="WW8Num45">
    <w:name w:val="WW8Num45"/>
    <w:qFormat/>
  </w:style>
  <w:style w:type="numbering" w:customStyle="1" w:styleId="WW8Num46">
    <w:name w:val="WW8Num46"/>
    <w:qFormat/>
  </w:style>
  <w:style w:type="character" w:styleId="afc">
    <w:name w:val="Hyperlink"/>
    <w:basedOn w:val="a0"/>
    <w:uiPriority w:val="99"/>
    <w:unhideWhenUsed/>
    <w:rsid w:val="00A27C4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119014" TargetMode="External"/><Relationship Id="rId18" Type="http://schemas.openxmlformats.org/officeDocument/2006/relationships/hyperlink" Target="http://biblioclub.ru/index.php?page=book&amp;id=276981" TargetMode="External"/><Relationship Id="rId26" Type="http://schemas.openxmlformats.org/officeDocument/2006/relationships/hyperlink" Target="http://biblioclub.ru/index.php?page=book&amp;id=441610" TargetMode="External"/><Relationship Id="rId39" Type="http://schemas.openxmlformats.org/officeDocument/2006/relationships/hyperlink" Target="http://biblioclub.ru/index.php?page=book&amp;id=450775" TargetMode="External"/><Relationship Id="rId21" Type="http://schemas.openxmlformats.org/officeDocument/2006/relationships/hyperlink" Target="http://biblioclub.ru/index.php?page=book&amp;id=446582" TargetMode="External"/><Relationship Id="rId34" Type="http://schemas.openxmlformats.org/officeDocument/2006/relationships/hyperlink" Target="http://biblioclub.ru/index.php?page=book&amp;id=114724" TargetMode="External"/><Relationship Id="rId42" Type="http://schemas.openxmlformats.org/officeDocument/2006/relationships/hyperlink" Target="http://biblioclub.ru/index.php?page=book&amp;id=483246" TargetMode="External"/><Relationship Id="rId47" Type="http://schemas.openxmlformats.org/officeDocument/2006/relationships/hyperlink" Target="http://biblioclub.ru/index.php?page=book&amp;id=447083" TargetMode="External"/><Relationship Id="rId50" Type="http://schemas.openxmlformats.org/officeDocument/2006/relationships/hyperlink" Target="https://biblio-online.ru/book/51C82095-72A2-4C32-AD02-008950180483" TargetMode="External"/><Relationship Id="rId55" Type="http://schemas.openxmlformats.org/officeDocument/2006/relationships/hyperlink" Target="http://biblioclub.ru/index.php?page=book&amp;id=116674" TargetMode="External"/><Relationship Id="rId63" Type="http://schemas.openxmlformats.org/officeDocument/2006/relationships/hyperlink" Target="http://biblioclub.ru/index.php?page=book&amp;id=114799" TargetMode="External"/><Relationship Id="rId68" Type="http://schemas.openxmlformats.org/officeDocument/2006/relationships/hyperlink" Target="http://biblioclub.ru/index.php?page=book&amp;id=446474" TargetMode="External"/><Relationship Id="rId76" Type="http://schemas.openxmlformats.org/officeDocument/2006/relationships/image" Target="media/image5.png"/><Relationship Id="rId7" Type="http://schemas.openxmlformats.org/officeDocument/2006/relationships/image" Target="media/image1.png"/><Relationship Id="rId71" Type="http://schemas.openxmlformats.org/officeDocument/2006/relationships/hyperlink" Target="https://biblio-online.ru/viewer/75809753-9067-4841-BFAA-35E6D203D226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50563" TargetMode="External"/><Relationship Id="rId29" Type="http://schemas.openxmlformats.org/officeDocument/2006/relationships/hyperlink" Target="http://biblioclub.ru/index.php?page=book&amp;id=444689" TargetMode="External"/><Relationship Id="rId11" Type="http://schemas.openxmlformats.org/officeDocument/2006/relationships/footer" Target="footer3.xml"/><Relationship Id="rId24" Type="http://schemas.openxmlformats.org/officeDocument/2006/relationships/hyperlink" Target="http://biblioclub.ru/index.php?page=book&amp;id=436726" TargetMode="External"/><Relationship Id="rId32" Type="http://schemas.openxmlformats.org/officeDocument/2006/relationships/hyperlink" Target="http://biblioclub.ru/index.php?page=book&amp;id=457860" TargetMode="External"/><Relationship Id="rId37" Type="http://schemas.openxmlformats.org/officeDocument/2006/relationships/hyperlink" Target="http://biblioclub.ru/index.php?page=book&amp;id=453303" TargetMode="External"/><Relationship Id="rId40" Type="http://schemas.openxmlformats.org/officeDocument/2006/relationships/hyperlink" Target="http://biblioclub.ru/index.php?page=book&amp;id=362956" TargetMode="External"/><Relationship Id="rId45" Type="http://schemas.openxmlformats.org/officeDocument/2006/relationships/hyperlink" Target="https://biblio-online.ru/book/1EF9EF02-1FDC-43D5-AD2F-FA3A36ED3BD5" TargetMode="External"/><Relationship Id="rId53" Type="http://schemas.openxmlformats.org/officeDocument/2006/relationships/hyperlink" Target="http://biblioclub.ru/index.php?page=book&amp;id=457615" TargetMode="External"/><Relationship Id="rId58" Type="http://schemas.openxmlformats.org/officeDocument/2006/relationships/hyperlink" Target="http://biblioclub.ru/index.php?page=book&amp;id=119461" TargetMode="External"/><Relationship Id="rId66" Type="http://schemas.openxmlformats.org/officeDocument/2006/relationships/hyperlink" Target="http://biblioclub.ru/index.php?page=book_red&amp;id=116672" TargetMode="External"/><Relationship Id="rId74" Type="http://schemas.openxmlformats.org/officeDocument/2006/relationships/image" Target="media/image3.png"/><Relationship Id="rId79" Type="http://schemas.openxmlformats.org/officeDocument/2006/relationships/image" Target="media/image8.png"/><Relationship Id="rId5" Type="http://schemas.openxmlformats.org/officeDocument/2006/relationships/footnotes" Target="footnotes.xml"/><Relationship Id="rId61" Type="http://schemas.openxmlformats.org/officeDocument/2006/relationships/hyperlink" Target="http://biblioclub.ru/index.php?page=book&amp;id=453118" TargetMode="External"/><Relationship Id="rId82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hyperlink" Target="http://biblioclub.ru/index.php?page=book&amp;id=453303" TargetMode="External"/><Relationship Id="rId31" Type="http://schemas.openxmlformats.org/officeDocument/2006/relationships/hyperlink" Target="http://biblioclub.ru/index.php?page=book&amp;id=279020" TargetMode="External"/><Relationship Id="rId44" Type="http://schemas.openxmlformats.org/officeDocument/2006/relationships/hyperlink" Target="https://biblio-online.ru/book/D93B9E75-281D-4199-B296-8AFAC5697247" TargetMode="External"/><Relationship Id="rId52" Type="http://schemas.openxmlformats.org/officeDocument/2006/relationships/hyperlink" Target="https://biblio-online.ru/book/F0943E45-60D7-4993-ABB8-4930BD14AC14" TargetMode="External"/><Relationship Id="rId60" Type="http://schemas.openxmlformats.org/officeDocument/2006/relationships/hyperlink" Target="http://biblioclub.ru/index.php?page=book&amp;id=472942" TargetMode="External"/><Relationship Id="rId65" Type="http://schemas.openxmlformats.org/officeDocument/2006/relationships/hyperlink" Target="http://biblioclub.ru/index.php?page=book&amp;id=114794" TargetMode="External"/><Relationship Id="rId73" Type="http://schemas.openxmlformats.org/officeDocument/2006/relationships/hyperlink" Target="https://biblio-online.ru/book/9864B3C1-E5D4-42BC-8899-7FBB366A7DC3" TargetMode="External"/><Relationship Id="rId78" Type="http://schemas.openxmlformats.org/officeDocument/2006/relationships/image" Target="media/image7.png"/><Relationship Id="rId81" Type="http://schemas.openxmlformats.org/officeDocument/2006/relationships/footer" Target="footer4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114700" TargetMode="External"/><Relationship Id="rId22" Type="http://schemas.openxmlformats.org/officeDocument/2006/relationships/hyperlink" Target="http://biblioclub.ru/index.php?page=book&amp;id=114569" TargetMode="External"/><Relationship Id="rId27" Type="http://schemas.openxmlformats.org/officeDocument/2006/relationships/hyperlink" Target="http://biblioclub.ru/index.php?page=book&amp;id=472850" TargetMode="External"/><Relationship Id="rId30" Type="http://schemas.openxmlformats.org/officeDocument/2006/relationships/hyperlink" Target="http://biblioclub.ru/index.php?page=book&amp;id=437048" TargetMode="External"/><Relationship Id="rId35" Type="http://schemas.openxmlformats.org/officeDocument/2006/relationships/hyperlink" Target="http://biblioclub.ru/index.php?page=book&amp;id=426602" TargetMode="External"/><Relationship Id="rId43" Type="http://schemas.openxmlformats.org/officeDocument/2006/relationships/hyperlink" Target="https://biblio-online.ru/book/0A6CF957-3EC3-441E-8D1B-721F60BE18E2" TargetMode="External"/><Relationship Id="rId48" Type="http://schemas.openxmlformats.org/officeDocument/2006/relationships/hyperlink" Target="http://biblioclub.ru/index.php?page=book&amp;id=460431" TargetMode="External"/><Relationship Id="rId56" Type="http://schemas.openxmlformats.org/officeDocument/2006/relationships/hyperlink" Target="http://biblioclub.ru/index.php?page=book&amp;id=236492" TargetMode="External"/><Relationship Id="rId64" Type="http://schemas.openxmlformats.org/officeDocument/2006/relationships/hyperlink" Target="http://biblioclub.ru/index.php?page=book&amp;id=119014" TargetMode="External"/><Relationship Id="rId69" Type="http://schemas.openxmlformats.org/officeDocument/2006/relationships/hyperlink" Target="http://biblioclub.ru/index.php?page=book&amp;id=450499" TargetMode="External"/><Relationship Id="rId77" Type="http://schemas.openxmlformats.org/officeDocument/2006/relationships/image" Target="media/image6.png"/><Relationship Id="rId8" Type="http://schemas.openxmlformats.org/officeDocument/2006/relationships/image" Target="media/image2.png"/><Relationship Id="rId51" Type="http://schemas.openxmlformats.org/officeDocument/2006/relationships/hyperlink" Target="https://biblio-online.ru/book/F0943E45-60D7-4993-ABB8-4930BD14AC14" TargetMode="External"/><Relationship Id="rId72" Type="http://schemas.openxmlformats.org/officeDocument/2006/relationships/hyperlink" Target="https://biblio-online.ru/book/A1E592E1-4459-4D79-8F2B-4833680B0256" TargetMode="External"/><Relationship Id="rId80" Type="http://schemas.openxmlformats.org/officeDocument/2006/relationships/image" Target="media/image9.png"/><Relationship Id="rId3" Type="http://schemas.openxmlformats.org/officeDocument/2006/relationships/settings" Target="settings.xml"/><Relationship Id="rId12" Type="http://schemas.openxmlformats.org/officeDocument/2006/relationships/hyperlink" Target="http://biblioclub.ru/index.php?page=book_red&amp;id=481532" TargetMode="External"/><Relationship Id="rId17" Type="http://schemas.openxmlformats.org/officeDocument/2006/relationships/hyperlink" Target="http://biblioclub.ru/index.php?page=book&amp;id=452706" TargetMode="External"/><Relationship Id="rId25" Type="http://schemas.openxmlformats.org/officeDocument/2006/relationships/hyperlink" Target="http://biblioclub.ru/index.php?page=book&amp;id=441608" TargetMode="External"/><Relationship Id="rId33" Type="http://schemas.openxmlformats.org/officeDocument/2006/relationships/hyperlink" Target="http://biblioclub.ru/index.php?page=book&amp;id=457861" TargetMode="External"/><Relationship Id="rId38" Type="http://schemas.openxmlformats.org/officeDocument/2006/relationships/hyperlink" Target="http://biblioclub.ru/index.php?page=book&amp;id=480797" TargetMode="External"/><Relationship Id="rId46" Type="http://schemas.openxmlformats.org/officeDocument/2006/relationships/hyperlink" Target="https://biblio-online.ru/book/EC582C7C-AA80-4D1B-92AD-7B9CA75EBFBE" TargetMode="External"/><Relationship Id="rId59" Type="http://schemas.openxmlformats.org/officeDocument/2006/relationships/hyperlink" Target="http://biblioclub.ru/index.php?page=book&amp;id=483198" TargetMode="External"/><Relationship Id="rId67" Type="http://schemas.openxmlformats.org/officeDocument/2006/relationships/hyperlink" Target="http://biblioclub.ru/index.php?page=book&amp;id=436710" TargetMode="External"/><Relationship Id="rId20" Type="http://schemas.openxmlformats.org/officeDocument/2006/relationships/hyperlink" Target="http://biblioclub.ru/index.php?page=book&amp;id=452860" TargetMode="External"/><Relationship Id="rId41" Type="http://schemas.openxmlformats.org/officeDocument/2006/relationships/hyperlink" Target="http://biblioclub.ru/index.php?page=book&amp;id=457135" TargetMode="External"/><Relationship Id="rId54" Type="http://schemas.openxmlformats.org/officeDocument/2006/relationships/hyperlink" Target="http://biblioclub.ru/index.php?page=book&amp;id=458220" TargetMode="External"/><Relationship Id="rId62" Type="http://schemas.openxmlformats.org/officeDocument/2006/relationships/hyperlink" Target="http://biblioclub.ru/index.php?page=book&amp;id=453026" TargetMode="External"/><Relationship Id="rId70" Type="http://schemas.openxmlformats.org/officeDocument/2006/relationships/hyperlink" Target="http://biblioclub.ru/index.php?page=book&amp;id=453029" TargetMode="External"/><Relationship Id="rId75" Type="http://schemas.openxmlformats.org/officeDocument/2006/relationships/image" Target="media/image4.png"/><Relationship Id="rId83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biblioclub.ru/index.php?page=book&amp;id=452582" TargetMode="External"/><Relationship Id="rId23" Type="http://schemas.openxmlformats.org/officeDocument/2006/relationships/hyperlink" Target="http://biblioclub.ru/index.php?page=book&amp;id=426527" TargetMode="External"/><Relationship Id="rId28" Type="http://schemas.openxmlformats.org/officeDocument/2006/relationships/hyperlink" Target="http://biblioclub.ru/index.php?page=book_red&amp;id=375166" TargetMode="External"/><Relationship Id="rId36" Type="http://schemas.openxmlformats.org/officeDocument/2006/relationships/hyperlink" Target="http://biblioclub.ru/index.php?page=book&amp;id=438416" TargetMode="External"/><Relationship Id="rId49" Type="http://schemas.openxmlformats.org/officeDocument/2006/relationships/hyperlink" Target="https://biblio-online.ru/book/07E9D1F5-4BAF-4D9F-B8A9-A06F2F8A9CD2" TargetMode="External"/><Relationship Id="rId57" Type="http://schemas.openxmlformats.org/officeDocument/2006/relationships/hyperlink" Target="http://biblioclub.ru/index.php?page=book&amp;id=44642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64</Pages>
  <Words>15727</Words>
  <Characters>89644</Characters>
  <Application>Microsoft Office Word</Application>
  <DocSecurity>0</DocSecurity>
  <Lines>747</Lines>
  <Paragraphs>210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2</vt:lpstr>
    </vt:vector>
  </TitlesOfParts>
  <Company/>
  <LinksUpToDate>false</LinksUpToDate>
  <CharactersWithSpaces>105161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2</dc:title>
  <dc:creator>User</dc:creator>
  <cp:lastModifiedBy>Пользователь Windows</cp:lastModifiedBy>
  <cp:revision>2</cp:revision>
  <cp:lastPrinted>2016-03-25T14:03:00Z</cp:lastPrinted>
  <dcterms:created xsi:type="dcterms:W3CDTF">2019-08-28T17:49:00Z</dcterms:created>
  <dcterms:modified xsi:type="dcterms:W3CDTF">2019-08-28T17:49:00Z</dcterms:modified>
  <dc:language>en-US</dc:language>
</cp:coreProperties>
</file>